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0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29">
        <w:rPr>
          <w:rFonts w:ascii="Times New Roman" w:hAnsi="Times New Roman" w:cs="Times New Roman"/>
          <w:b/>
          <w:sz w:val="28"/>
          <w:szCs w:val="28"/>
        </w:rPr>
        <w:t>Диагностика профессиональной и мотивационной готовности педагогического коллектива ГБОУ лицея №144 к реализации проекта «Инженерное образование: организационные модели и технологии».</w:t>
      </w:r>
    </w:p>
    <w:p w:rsidR="006D560C" w:rsidRPr="00726B29" w:rsidRDefault="006D560C" w:rsidP="006D5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60C" w:rsidRPr="00726B29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sz w:val="28"/>
          <w:szCs w:val="28"/>
        </w:rPr>
        <w:t>Диагностика профессиональной и мотивационной готовности педагогического коллектива ГБОУ лицея №144 к реализации проекта «Инженерное образование: организационные модели и технологии» проводилась по итогам методического объединения, на котором обсуждалась реализация проекта в период с 23 по 25 марта 2020 г.</w:t>
      </w:r>
    </w:p>
    <w:p w:rsidR="006D560C" w:rsidRDefault="006D560C" w:rsidP="006D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sz w:val="28"/>
          <w:szCs w:val="28"/>
        </w:rPr>
        <w:t xml:space="preserve">            В ходе проводимой диагностики исследовались такие показатели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26B29">
        <w:rPr>
          <w:rFonts w:ascii="Times New Roman" w:hAnsi="Times New Roman" w:cs="Times New Roman"/>
          <w:sz w:val="28"/>
          <w:szCs w:val="28"/>
        </w:rPr>
        <w:t>:</w:t>
      </w:r>
    </w:p>
    <w:p w:rsidR="006D560C" w:rsidRPr="00726B29" w:rsidRDefault="006D560C" w:rsidP="006D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0C" w:rsidRPr="00726B29" w:rsidRDefault="006D560C" w:rsidP="006D56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b/>
          <w:bCs/>
          <w:sz w:val="28"/>
          <w:szCs w:val="28"/>
        </w:rPr>
        <w:t>Готовности учителя к участию в инновационной деятельности;</w:t>
      </w:r>
    </w:p>
    <w:p w:rsidR="006D560C" w:rsidRPr="00726B29" w:rsidRDefault="006D560C" w:rsidP="006D56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b/>
          <w:bCs/>
          <w:sz w:val="28"/>
          <w:szCs w:val="28"/>
        </w:rPr>
        <w:t xml:space="preserve">Мотивационная готовность педагогического коллектива </w:t>
      </w:r>
      <w:r w:rsidRPr="00726B29">
        <w:rPr>
          <w:rFonts w:ascii="Times New Roman" w:hAnsi="Times New Roman" w:cs="Times New Roman"/>
          <w:b/>
          <w:bCs/>
          <w:sz w:val="28"/>
          <w:szCs w:val="28"/>
        </w:rPr>
        <w:br/>
        <w:t>к освоению новшеств.</w:t>
      </w:r>
    </w:p>
    <w:p w:rsidR="006D560C" w:rsidRPr="00726B29" w:rsidRDefault="006D560C" w:rsidP="006D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0C" w:rsidRPr="00726B29" w:rsidRDefault="006D560C" w:rsidP="006D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sz w:val="28"/>
          <w:szCs w:val="28"/>
        </w:rPr>
        <w:t xml:space="preserve">В опросе приняли участие 78 педагогов.  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C67C25">
        <w:rPr>
          <w:bCs/>
          <w:sz w:val="28"/>
          <w:szCs w:val="28"/>
        </w:rPr>
        <w:t>Для диагностики Готовности учителя к участию в инновационной деятельности</w:t>
      </w:r>
      <w:r>
        <w:rPr>
          <w:bCs/>
          <w:sz w:val="28"/>
          <w:szCs w:val="28"/>
        </w:rPr>
        <w:t xml:space="preserve"> была использована</w:t>
      </w:r>
      <w:r>
        <w:rPr>
          <w:b/>
          <w:bCs/>
          <w:sz w:val="28"/>
          <w:szCs w:val="28"/>
        </w:rPr>
        <w:t xml:space="preserve"> </w:t>
      </w:r>
      <w:r w:rsidRPr="00726B29">
        <w:rPr>
          <w:b/>
          <w:bCs/>
          <w:sz w:val="28"/>
          <w:szCs w:val="28"/>
        </w:rPr>
        <w:t xml:space="preserve">ДИАГНОСТИЧЕСКАЯ КАРТА </w:t>
      </w:r>
      <w:r w:rsidRPr="00726B29">
        <w:rPr>
          <w:b/>
          <w:bCs/>
          <w:sz w:val="28"/>
          <w:szCs w:val="28"/>
        </w:rPr>
        <w:br/>
        <w:t xml:space="preserve">"Оценка готовности учителя к участию в инновационной деятельности" </w:t>
      </w:r>
    </w:p>
    <w:p w:rsidR="006D560C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Испытуемым было предложено  о</w:t>
      </w:r>
      <w:r w:rsidRPr="00726B29">
        <w:rPr>
          <w:sz w:val="28"/>
          <w:szCs w:val="28"/>
        </w:rPr>
        <w:t>цен</w:t>
      </w:r>
      <w:r>
        <w:rPr>
          <w:sz w:val="28"/>
          <w:szCs w:val="28"/>
        </w:rPr>
        <w:t>ить</w:t>
      </w:r>
      <w:r w:rsidRPr="00726B29">
        <w:rPr>
          <w:sz w:val="28"/>
          <w:szCs w:val="28"/>
        </w:rPr>
        <w:t xml:space="preserve"> критерии своей готовности</w:t>
      </w:r>
      <w:r w:rsidRPr="00C67C25">
        <w:rPr>
          <w:bCs/>
          <w:sz w:val="28"/>
          <w:szCs w:val="28"/>
        </w:rPr>
        <w:t xml:space="preserve"> к участию в инновационной деятельности</w:t>
      </w:r>
      <w:r>
        <w:rPr>
          <w:sz w:val="28"/>
          <w:szCs w:val="28"/>
        </w:rPr>
        <w:t xml:space="preserve"> по 5-балльной шкале, где 1 не готов, 5 абсолютно готов.</w:t>
      </w:r>
    </w:p>
    <w:p w:rsidR="006D560C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производилась по следующим критериям: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</w:p>
    <w:tbl>
      <w:tblPr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4460"/>
        <w:gridCol w:w="243"/>
        <w:gridCol w:w="243"/>
        <w:gridCol w:w="243"/>
        <w:gridCol w:w="243"/>
        <w:gridCol w:w="258"/>
      </w:tblGrid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726B29">
              <w:rPr>
                <w:b/>
                <w:bCs/>
                <w:sz w:val="28"/>
                <w:szCs w:val="28"/>
              </w:rPr>
              <w:t>Мотивационно</w:t>
            </w:r>
            <w:r w:rsidRPr="00726B29">
              <w:rPr>
                <w:b/>
                <w:bCs/>
                <w:sz w:val="28"/>
                <w:szCs w:val="28"/>
              </w:rPr>
              <w:softHyphen/>
              <w:t>творческая</w:t>
            </w:r>
            <w:proofErr w:type="spellEnd"/>
            <w:r w:rsidRPr="00726B2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личности</w:t>
            </w: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Заинтересованность в творческой деятельности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2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Стремление к творческим достижениям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3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Стремление к лидерству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Стремление к получению высокой оценки деятельности со стороны администрации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5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Личная значимость творческой деятельности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6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Стремление к самосовершенствованию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b/>
                <w:bCs/>
                <w:sz w:val="28"/>
                <w:szCs w:val="28"/>
              </w:rPr>
              <w:t>II. Креативность педагога</w:t>
            </w: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7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 xml:space="preserve">Способность отказаться от стереотипов в педагогической </w:t>
            </w:r>
            <w:r w:rsidRPr="00726B29">
              <w:rPr>
                <w:sz w:val="28"/>
                <w:szCs w:val="28"/>
              </w:rPr>
              <w:lastRenderedPageBreak/>
              <w:t>деятельности, преодолеть инерцию мышления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Стремление к риску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9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Критичность мышления, способность к оценочным суждениям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10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к самоанализу, рефлексии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III. Профессиональные </w:t>
            </w:r>
            <w:r w:rsidRPr="00726B29">
              <w:rPr>
                <w:b/>
                <w:bCs/>
                <w:sz w:val="28"/>
                <w:szCs w:val="28"/>
              </w:rPr>
              <w:t>способности учителя к осуществлению инновационной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11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Владение методами педагогического исследования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12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к планированию экспериментальной работы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13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к созданию авторской концепции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14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к организации эксперимента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15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к коррекции своей деятельности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16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использовать опыт творческой деятельности других педагогов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17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к сотрудничеству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18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Способность творчески разрешать конфликты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b/>
                <w:bCs/>
                <w:sz w:val="28"/>
                <w:szCs w:val="28"/>
              </w:rPr>
              <w:t>IV. Индивидуальные особенности личности учителя</w:t>
            </w: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19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Работоспособность в творческой деятельности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20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Уверенность в себе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21</w:t>
            </w: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726B29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60C" w:rsidRPr="00726B29" w:rsidTr="00961B88">
        <w:trPr>
          <w:tblCellSpacing w:w="15" w:type="dxa"/>
        </w:trPr>
        <w:tc>
          <w:tcPr>
            <w:tcW w:w="36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6B29" w:rsidRDefault="006D560C" w:rsidP="00961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60C" w:rsidRDefault="006D560C" w:rsidP="006D560C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78 преподавателей, принявших участие в опросе, 65 набрали от 84 до 71 балла – </w:t>
      </w:r>
      <w:r w:rsidRPr="00C31FEC">
        <w:rPr>
          <w:b/>
          <w:sz w:val="28"/>
          <w:szCs w:val="28"/>
        </w:rPr>
        <w:t>высокий уровень</w:t>
      </w:r>
      <w:r w:rsidR="00EE7292">
        <w:rPr>
          <w:b/>
          <w:sz w:val="28"/>
          <w:szCs w:val="28"/>
        </w:rPr>
        <w:t xml:space="preserve">, 13 </w:t>
      </w:r>
      <w:r w:rsidR="00EE7292" w:rsidRPr="00EE7292">
        <w:rPr>
          <w:sz w:val="28"/>
          <w:szCs w:val="28"/>
        </w:rPr>
        <w:t>педагогов</w:t>
      </w:r>
      <w:r>
        <w:rPr>
          <w:b/>
          <w:sz w:val="28"/>
          <w:szCs w:val="28"/>
        </w:rPr>
        <w:t xml:space="preserve"> </w:t>
      </w:r>
      <w:r w:rsidR="00C6138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набрали от 70 до 55 баллов – </w:t>
      </w:r>
      <w:r w:rsidRPr="00C31FEC">
        <w:rPr>
          <w:b/>
          <w:sz w:val="28"/>
          <w:szCs w:val="28"/>
        </w:rPr>
        <w:t>средний уровень</w:t>
      </w:r>
      <w:r>
        <w:rPr>
          <w:sz w:val="28"/>
          <w:szCs w:val="28"/>
        </w:rPr>
        <w:t xml:space="preserve">, менее 55 баллов, низкий уровень – 0 человек.  </w:t>
      </w:r>
    </w:p>
    <w:p w:rsidR="006D560C" w:rsidRDefault="00C61387" w:rsidP="006D560C">
      <w:pPr>
        <w:pStyle w:val="a4"/>
        <w:spacing w:after="0" w:afterAutospacing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</w:t>
      </w:r>
    </w:p>
    <w:p w:rsidR="006D560C" w:rsidRPr="00C31FEC" w:rsidRDefault="006D560C" w:rsidP="006D560C">
      <w:pPr>
        <w:pStyle w:val="a4"/>
        <w:spacing w:after="0" w:afterAutospacing="0"/>
        <w:ind w:firstLine="708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18D3712A" wp14:editId="02A925A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560C" w:rsidRPr="00C31FEC" w:rsidRDefault="006D560C" w:rsidP="006D560C">
      <w:pPr>
        <w:pStyle w:val="a4"/>
        <w:spacing w:after="0" w:afterAutospacing="0"/>
        <w:ind w:firstLine="708"/>
        <w:jc w:val="both"/>
        <w:rPr>
          <w:b/>
          <w:sz w:val="28"/>
          <w:szCs w:val="28"/>
        </w:rPr>
      </w:pPr>
      <w:r w:rsidRPr="00C31FEC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</w:t>
      </w:r>
      <w:r w:rsidRPr="00C31FEC">
        <w:rPr>
          <w:sz w:val="28"/>
          <w:szCs w:val="28"/>
        </w:rPr>
        <w:t xml:space="preserve"> </w:t>
      </w:r>
      <w:r w:rsidRPr="00C31FEC">
        <w:rPr>
          <w:b/>
          <w:sz w:val="28"/>
          <w:szCs w:val="28"/>
        </w:rPr>
        <w:t>на основе полученных результатов</w:t>
      </w:r>
      <w:r>
        <w:rPr>
          <w:b/>
          <w:sz w:val="28"/>
          <w:szCs w:val="28"/>
        </w:rPr>
        <w:t>,</w:t>
      </w:r>
      <w:r w:rsidRPr="00C31FEC">
        <w:rPr>
          <w:b/>
          <w:sz w:val="28"/>
          <w:szCs w:val="28"/>
        </w:rPr>
        <w:t xml:space="preserve"> можно сделать вывод о высоком уровне готовности педагогов ГБОУ лицея №144  к участию в инновационной деятельности</w:t>
      </w:r>
      <w:r>
        <w:rPr>
          <w:b/>
          <w:sz w:val="28"/>
          <w:szCs w:val="28"/>
        </w:rPr>
        <w:t>.</w:t>
      </w:r>
    </w:p>
    <w:p w:rsidR="006D560C" w:rsidRDefault="006D560C" w:rsidP="006D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0C" w:rsidRPr="00726B29" w:rsidRDefault="006D560C" w:rsidP="006D5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определения </w:t>
      </w:r>
      <w:r w:rsidRPr="00C31FEC">
        <w:rPr>
          <w:bCs/>
          <w:sz w:val="28"/>
          <w:szCs w:val="28"/>
        </w:rPr>
        <w:t>мотивационной готовности педагогического коллектива к освоению новшеств, было проведено анкетирование</w:t>
      </w:r>
      <w:r>
        <w:rPr>
          <w:b/>
          <w:bCs/>
          <w:sz w:val="28"/>
          <w:szCs w:val="28"/>
        </w:rPr>
        <w:t xml:space="preserve">, </w:t>
      </w:r>
      <w:r w:rsidRPr="00C31FEC">
        <w:rPr>
          <w:bCs/>
          <w:sz w:val="28"/>
          <w:szCs w:val="28"/>
        </w:rPr>
        <w:t xml:space="preserve">позволившее </w:t>
      </w:r>
      <w:r>
        <w:rPr>
          <w:bCs/>
          <w:sz w:val="28"/>
          <w:szCs w:val="28"/>
        </w:rPr>
        <w:t xml:space="preserve">выявить педагогов, которые: </w:t>
      </w:r>
      <w:r>
        <w:rPr>
          <w:sz w:val="28"/>
          <w:szCs w:val="28"/>
        </w:rPr>
        <w:t>постоянно следят</w:t>
      </w:r>
      <w:r w:rsidRPr="00726B29">
        <w:rPr>
          <w:sz w:val="28"/>
          <w:szCs w:val="28"/>
        </w:rPr>
        <w:t xml:space="preserve"> за передовым п</w:t>
      </w:r>
      <w:r>
        <w:rPr>
          <w:sz w:val="28"/>
          <w:szCs w:val="28"/>
        </w:rPr>
        <w:t>едагогическим опытом, стремятся</w:t>
      </w:r>
      <w:r w:rsidRPr="00726B29">
        <w:rPr>
          <w:sz w:val="28"/>
          <w:szCs w:val="28"/>
        </w:rPr>
        <w:t xml:space="preserve"> внедрить его с учетом изменяющихся образовательных потребностей общества, индивидуального</w:t>
      </w:r>
      <w:r>
        <w:rPr>
          <w:sz w:val="28"/>
          <w:szCs w:val="28"/>
        </w:rPr>
        <w:t xml:space="preserve"> </w:t>
      </w:r>
      <w:r w:rsidRPr="00726B29">
        <w:rPr>
          <w:sz w:val="28"/>
          <w:szCs w:val="28"/>
        </w:rPr>
        <w:t xml:space="preserve">стиля </w:t>
      </w:r>
      <w:r>
        <w:rPr>
          <w:sz w:val="28"/>
          <w:szCs w:val="28"/>
        </w:rPr>
        <w:t xml:space="preserve">своей педагогической деятельности;  постоянно занимающихся самообразованием; </w:t>
      </w:r>
      <w:r w:rsidRPr="00726B29">
        <w:rPr>
          <w:sz w:val="28"/>
          <w:szCs w:val="28"/>
        </w:rPr>
        <w:t>прид</w:t>
      </w:r>
      <w:r>
        <w:rPr>
          <w:sz w:val="28"/>
          <w:szCs w:val="28"/>
        </w:rPr>
        <w:t>ерживающихся</w:t>
      </w:r>
      <w:r w:rsidRPr="00726B29">
        <w:rPr>
          <w:sz w:val="28"/>
          <w:szCs w:val="28"/>
        </w:rPr>
        <w:t xml:space="preserve"> определенных</w:t>
      </w:r>
      <w:r>
        <w:rPr>
          <w:sz w:val="28"/>
          <w:szCs w:val="28"/>
        </w:rPr>
        <w:t xml:space="preserve"> педагогических идей, развивающих</w:t>
      </w:r>
      <w:r w:rsidRPr="00726B29">
        <w:rPr>
          <w:sz w:val="28"/>
          <w:szCs w:val="28"/>
        </w:rPr>
        <w:t xml:space="preserve"> их в проце</w:t>
      </w:r>
      <w:r>
        <w:rPr>
          <w:sz w:val="28"/>
          <w:szCs w:val="28"/>
        </w:rPr>
        <w:t xml:space="preserve">ссе педагогической деятельности; </w:t>
      </w:r>
      <w:proofErr w:type="gramStart"/>
      <w:r>
        <w:rPr>
          <w:sz w:val="28"/>
          <w:szCs w:val="28"/>
        </w:rPr>
        <w:t>сотрудничающих</w:t>
      </w:r>
      <w:proofErr w:type="gramEnd"/>
      <w:r>
        <w:rPr>
          <w:sz w:val="28"/>
          <w:szCs w:val="28"/>
        </w:rPr>
        <w:t xml:space="preserve"> с научными консультантами, видящих</w:t>
      </w:r>
      <w:r w:rsidRPr="00726B29">
        <w:rPr>
          <w:sz w:val="28"/>
          <w:szCs w:val="28"/>
        </w:rPr>
        <w:t xml:space="preserve"> перспективу своей деятельности,</w:t>
      </w:r>
      <w:r>
        <w:rPr>
          <w:sz w:val="28"/>
          <w:szCs w:val="28"/>
        </w:rPr>
        <w:t xml:space="preserve"> прогнозирующих</w:t>
      </w:r>
      <w:r w:rsidRPr="00726B29">
        <w:rPr>
          <w:sz w:val="28"/>
          <w:szCs w:val="28"/>
        </w:rPr>
        <w:t xml:space="preserve"> ее</w:t>
      </w:r>
      <w:r>
        <w:rPr>
          <w:sz w:val="28"/>
          <w:szCs w:val="28"/>
        </w:rPr>
        <w:t>;</w:t>
      </w:r>
      <w:r w:rsidRPr="00726B29">
        <w:rPr>
          <w:sz w:val="28"/>
          <w:szCs w:val="28"/>
        </w:rPr>
        <w:t xml:space="preserve"> открыты</w:t>
      </w:r>
      <w:r>
        <w:rPr>
          <w:sz w:val="28"/>
          <w:szCs w:val="28"/>
        </w:rPr>
        <w:t>х новому.</w:t>
      </w:r>
    </w:p>
    <w:p w:rsidR="006D560C" w:rsidRPr="00726B29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Участвующим в опросе была предложена анкета из 13 вопросов – побуждающих мотивов,  из которых им необходимо было выбрать по три ответа подходящих для них побуждающих мотивов.</w:t>
      </w:r>
    </w:p>
    <w:p w:rsidR="006D560C" w:rsidRPr="00726B29" w:rsidRDefault="006D560C" w:rsidP="006D5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1.</w:t>
      </w:r>
      <w:r w:rsidRPr="00726B29">
        <w:rPr>
          <w:sz w:val="28"/>
          <w:szCs w:val="28"/>
        </w:rPr>
        <w:t xml:space="preserve"> Осознание недостаточности достигнутых результатов и желание их улучшить.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2.</w:t>
      </w:r>
      <w:r w:rsidRPr="00726B29">
        <w:rPr>
          <w:sz w:val="28"/>
          <w:szCs w:val="28"/>
        </w:rPr>
        <w:t xml:space="preserve"> Высокий уровень профессиональных притязаний, сильная потребность в достижении высоких результатов.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3.</w:t>
      </w:r>
      <w:r w:rsidRPr="00726B29">
        <w:rPr>
          <w:sz w:val="28"/>
          <w:szCs w:val="28"/>
        </w:rPr>
        <w:t xml:space="preserve"> Потребность в контактах с интересными, творческими людьми.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4.</w:t>
      </w:r>
      <w:r w:rsidRPr="00726B29">
        <w:rPr>
          <w:sz w:val="28"/>
          <w:szCs w:val="28"/>
        </w:rPr>
        <w:t xml:space="preserve"> Желание создать хорошую, эффективную школу для детей.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lastRenderedPageBreak/>
        <w:t>5.</w:t>
      </w:r>
      <w:r w:rsidRPr="00726B29">
        <w:rPr>
          <w:sz w:val="28"/>
          <w:szCs w:val="28"/>
        </w:rPr>
        <w:t xml:space="preserve"> Потребность в новизне, смене обстановки, преодолении рутины.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6.</w:t>
      </w:r>
      <w:r w:rsidRPr="00726B29">
        <w:rPr>
          <w:sz w:val="28"/>
          <w:szCs w:val="28"/>
        </w:rPr>
        <w:t xml:space="preserve"> Потребность в лидерстве.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7.</w:t>
      </w:r>
      <w:r w:rsidRPr="00726B29">
        <w:rPr>
          <w:sz w:val="28"/>
          <w:szCs w:val="28"/>
        </w:rPr>
        <w:t xml:space="preserve"> Потребность в поиске, исследовании, лучшем понимании закономерностей.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8.</w:t>
      </w:r>
      <w:r w:rsidRPr="00726B29">
        <w:rPr>
          <w:sz w:val="28"/>
          <w:szCs w:val="28"/>
        </w:rPr>
        <w:t xml:space="preserve"> Потребность в самовыражении, самосовершенствовании.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9.</w:t>
      </w:r>
      <w:r w:rsidRPr="00726B29">
        <w:rPr>
          <w:sz w:val="28"/>
          <w:szCs w:val="28"/>
        </w:rPr>
        <w:t xml:space="preserve"> Ощущение собственной готовности участвовать в инновационных процессах, уверенность в себе.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10.</w:t>
      </w:r>
      <w:r w:rsidRPr="00726B29">
        <w:rPr>
          <w:sz w:val="28"/>
          <w:szCs w:val="28"/>
        </w:rPr>
        <w:t xml:space="preserve"> Желание проверить на практике полученные знания о новшествах.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11.</w:t>
      </w:r>
      <w:r w:rsidRPr="00726B29">
        <w:rPr>
          <w:sz w:val="28"/>
          <w:szCs w:val="28"/>
        </w:rPr>
        <w:t xml:space="preserve"> Потребность в риске.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12.</w:t>
      </w:r>
      <w:r w:rsidRPr="00726B29">
        <w:rPr>
          <w:sz w:val="28"/>
          <w:szCs w:val="28"/>
        </w:rPr>
        <w:t xml:space="preserve"> Материальные причины: повышение </w:t>
      </w:r>
      <w:hyperlink r:id="rId7" w:tooltip="Заработная плата" w:history="1">
        <w:r w:rsidRPr="001E7AC3">
          <w:rPr>
            <w:rStyle w:val="a5"/>
            <w:color w:val="auto"/>
            <w:sz w:val="28"/>
            <w:szCs w:val="28"/>
            <w:u w:val="none"/>
          </w:rPr>
          <w:t>заработной платы</w:t>
        </w:r>
      </w:hyperlink>
      <w:r w:rsidRPr="00726B29">
        <w:rPr>
          <w:sz w:val="28"/>
          <w:szCs w:val="28"/>
        </w:rPr>
        <w:t>, возможность пройти аттестацию и т. д.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 w:rsidRPr="00726B29">
        <w:rPr>
          <w:b/>
          <w:bCs/>
          <w:sz w:val="28"/>
          <w:szCs w:val="28"/>
        </w:rPr>
        <w:t>13.</w:t>
      </w:r>
      <w:r w:rsidRPr="00726B29">
        <w:rPr>
          <w:sz w:val="28"/>
          <w:szCs w:val="28"/>
        </w:rPr>
        <w:t xml:space="preserve"> Стремление быть замеченным и по достоинству оцененным.</w:t>
      </w:r>
    </w:p>
    <w:p w:rsidR="006D560C" w:rsidRPr="00726B29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26B29">
        <w:rPr>
          <w:sz w:val="28"/>
          <w:szCs w:val="28"/>
        </w:rPr>
        <w:t>Обработка результатов производится путем анализа ответов. Чем сильнее у учителей преобладают мотивы, связанные с возможностью самореализации личности (</w:t>
      </w:r>
      <w:proofErr w:type="spellStart"/>
      <w:r w:rsidRPr="00726B29">
        <w:rPr>
          <w:sz w:val="28"/>
          <w:szCs w:val="28"/>
        </w:rPr>
        <w:t>пп</w:t>
      </w:r>
      <w:proofErr w:type="spellEnd"/>
      <w:r w:rsidRPr="00726B29">
        <w:rPr>
          <w:sz w:val="28"/>
          <w:szCs w:val="28"/>
        </w:rPr>
        <w:t>. 2, 6, 8, 13), тем выше уровень инновационного потенциала педагогического коллектива</w:t>
      </w:r>
      <w:r>
        <w:rPr>
          <w:sz w:val="28"/>
          <w:szCs w:val="28"/>
        </w:rPr>
        <w:t>.</w:t>
      </w: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 w:rsidRPr="00CE4A0C">
        <w:rPr>
          <w:rFonts w:ascii="Times New Roman" w:hAnsi="Times New Roman" w:cs="Times New Roman"/>
          <w:b/>
          <w:sz w:val="28"/>
          <w:szCs w:val="28"/>
        </w:rPr>
        <w:t>78</w:t>
      </w:r>
      <w:r w:rsidRPr="00726B29">
        <w:rPr>
          <w:rFonts w:ascii="Times New Roman" w:hAnsi="Times New Roman" w:cs="Times New Roman"/>
          <w:sz w:val="28"/>
          <w:szCs w:val="28"/>
        </w:rPr>
        <w:t xml:space="preserve"> педагогов.  </w:t>
      </w:r>
      <w:r w:rsidRPr="00CE4A0C">
        <w:rPr>
          <w:rFonts w:ascii="Times New Roman" w:hAnsi="Times New Roman" w:cs="Times New Roman"/>
          <w:sz w:val="28"/>
          <w:szCs w:val="28"/>
        </w:rPr>
        <w:t xml:space="preserve">Так,  </w:t>
      </w:r>
      <w:r w:rsidRPr="00CE4A0C">
        <w:rPr>
          <w:rFonts w:ascii="Times New Roman" w:hAnsi="Times New Roman" w:cs="Times New Roman"/>
          <w:b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 xml:space="preserve"> – «в</w:t>
      </w:r>
      <w:r w:rsidRPr="00726B29">
        <w:rPr>
          <w:rFonts w:ascii="Times New Roman" w:hAnsi="Times New Roman" w:cs="Times New Roman"/>
          <w:sz w:val="28"/>
          <w:szCs w:val="28"/>
        </w:rPr>
        <w:t>ысокий уровень профессиональных притязаний, сильная потребность в достижении в</w:t>
      </w:r>
      <w:r>
        <w:rPr>
          <w:rFonts w:ascii="Times New Roman" w:hAnsi="Times New Roman" w:cs="Times New Roman"/>
          <w:sz w:val="28"/>
          <w:szCs w:val="28"/>
        </w:rPr>
        <w:t>ысоких результатов», выбрали</w:t>
      </w:r>
      <w:r w:rsidRPr="00726B29">
        <w:rPr>
          <w:rFonts w:ascii="Times New Roman" w:hAnsi="Times New Roman" w:cs="Times New Roman"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69</w:t>
      </w:r>
      <w:r w:rsidRPr="00726B2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CE4A0C">
        <w:rPr>
          <w:rFonts w:ascii="Times New Roman" w:hAnsi="Times New Roman" w:cs="Times New Roman"/>
          <w:b/>
          <w:sz w:val="28"/>
          <w:szCs w:val="28"/>
        </w:rPr>
        <w:t>89%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тестируемых</w:t>
      </w:r>
      <w:r w:rsidRPr="00726B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A0C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– «</w:t>
      </w:r>
      <w:r w:rsidRPr="00CE4A0C">
        <w:rPr>
          <w:rFonts w:ascii="Times New Roman" w:hAnsi="Times New Roman" w:cs="Times New Roman"/>
          <w:bCs/>
          <w:sz w:val="28"/>
          <w:szCs w:val="28"/>
        </w:rPr>
        <w:t>п</w:t>
      </w:r>
      <w:r w:rsidRPr="00726B29">
        <w:rPr>
          <w:rFonts w:ascii="Times New Roman" w:hAnsi="Times New Roman" w:cs="Times New Roman"/>
          <w:sz w:val="28"/>
          <w:szCs w:val="28"/>
        </w:rPr>
        <w:t>отребность в лидерстве</w:t>
      </w:r>
      <w:r>
        <w:rPr>
          <w:rFonts w:ascii="Times New Roman" w:hAnsi="Times New Roman" w:cs="Times New Roman"/>
          <w:sz w:val="28"/>
          <w:szCs w:val="28"/>
        </w:rPr>
        <w:t>», выбрали</w:t>
      </w:r>
      <w:r w:rsidRPr="00726B29">
        <w:rPr>
          <w:rFonts w:ascii="Times New Roman" w:hAnsi="Times New Roman" w:cs="Times New Roman"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педагога, что составляет </w:t>
      </w:r>
      <w:r w:rsidRPr="00CE4A0C">
        <w:rPr>
          <w:rFonts w:ascii="Times New Roman" w:hAnsi="Times New Roman" w:cs="Times New Roman"/>
          <w:b/>
          <w:sz w:val="28"/>
          <w:szCs w:val="28"/>
        </w:rPr>
        <w:t>82%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CE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количества тестируемых;</w:t>
      </w: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A0C">
        <w:rPr>
          <w:rFonts w:ascii="Times New Roman" w:hAnsi="Times New Roman" w:cs="Times New Roman"/>
          <w:b/>
          <w:bCs/>
          <w:sz w:val="28"/>
          <w:szCs w:val="28"/>
        </w:rPr>
        <w:t>пункт 8</w:t>
      </w:r>
      <w:r>
        <w:rPr>
          <w:b/>
          <w:bCs/>
          <w:sz w:val="28"/>
          <w:szCs w:val="28"/>
        </w:rPr>
        <w:t xml:space="preserve"> – «</w:t>
      </w:r>
      <w:r w:rsidRPr="00CE4A0C">
        <w:rPr>
          <w:bCs/>
          <w:sz w:val="28"/>
          <w:szCs w:val="28"/>
        </w:rPr>
        <w:t>п</w:t>
      </w:r>
      <w:r w:rsidRPr="00726B29">
        <w:rPr>
          <w:rFonts w:ascii="Times New Roman" w:hAnsi="Times New Roman" w:cs="Times New Roman"/>
          <w:sz w:val="28"/>
          <w:szCs w:val="28"/>
        </w:rPr>
        <w:t>отребность в самовыражении, самосовершенствовании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», выбрали </w:t>
      </w:r>
      <w:r w:rsidRPr="00726B29">
        <w:rPr>
          <w:rFonts w:ascii="Times New Roman" w:hAnsi="Times New Roman" w:cs="Times New Roman"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70</w:t>
      </w:r>
      <w:r w:rsidRPr="00726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педагогов, что составляет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CE4A0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CE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количества тестируемых;</w:t>
      </w: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Pr="00CE4A0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 –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6B29">
        <w:rPr>
          <w:rFonts w:ascii="Times New Roman" w:hAnsi="Times New Roman" w:cs="Times New Roman"/>
          <w:sz w:val="28"/>
          <w:szCs w:val="28"/>
        </w:rPr>
        <w:t>тремление быть замеченным и по достоинству оцененным</w:t>
      </w:r>
      <w:r>
        <w:rPr>
          <w:rFonts w:ascii="Times New Roman" w:hAnsi="Times New Roman" w:cs="Times New Roman"/>
          <w:sz w:val="28"/>
          <w:szCs w:val="28"/>
        </w:rPr>
        <w:t>», выбрали</w:t>
      </w:r>
      <w:r w:rsidRPr="00726B29">
        <w:rPr>
          <w:rFonts w:ascii="Times New Roman" w:hAnsi="Times New Roman" w:cs="Times New Roman"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75</w:t>
      </w:r>
      <w:r w:rsidRPr="00CE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педагогов, что составляет </w:t>
      </w:r>
      <w:r w:rsidRPr="00CE4A0C">
        <w:rPr>
          <w:rFonts w:ascii="Times New Roman" w:hAnsi="Times New Roman" w:cs="Times New Roman"/>
          <w:b/>
          <w:sz w:val="28"/>
          <w:szCs w:val="28"/>
        </w:rPr>
        <w:t>96%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CE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количества тестируемых;</w:t>
      </w: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2E169039" wp14:editId="32A7ADA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560C" w:rsidRPr="00CE4A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560C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Большинство участников 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педагогов,</w:t>
      </w:r>
      <w:r w:rsidRPr="00CE4A0C">
        <w:rPr>
          <w:rFonts w:ascii="Times New Roman" w:hAnsi="Times New Roman" w:cs="Times New Roman"/>
          <w:b/>
          <w:sz w:val="28"/>
          <w:szCs w:val="28"/>
        </w:rPr>
        <w:t xml:space="preserve"> выбрали </w:t>
      </w:r>
      <w:proofErr w:type="spellStart"/>
      <w:r w:rsidRPr="00CE4A0C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CE4A0C">
        <w:rPr>
          <w:rFonts w:ascii="Times New Roman" w:hAnsi="Times New Roman" w:cs="Times New Roman"/>
          <w:b/>
          <w:sz w:val="28"/>
          <w:szCs w:val="28"/>
        </w:rPr>
        <w:t>. 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8,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A0C">
        <w:rPr>
          <w:rFonts w:ascii="Times New Roman" w:hAnsi="Times New Roman" w:cs="Times New Roman"/>
          <w:b/>
          <w:sz w:val="28"/>
          <w:szCs w:val="28"/>
        </w:rPr>
        <w:t>13, определяющие мотивы, связанные с возможностью самореализации личности,  что свидетельствует, о высоком уровне инновационного потенц</w:t>
      </w:r>
      <w:r>
        <w:rPr>
          <w:rFonts w:ascii="Times New Roman" w:hAnsi="Times New Roman" w:cs="Times New Roman"/>
          <w:b/>
          <w:sz w:val="28"/>
          <w:szCs w:val="28"/>
        </w:rPr>
        <w:t>иала педагогического коллектива</w:t>
      </w:r>
      <w:r w:rsidRPr="00112F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ГБОУ лицея №144.</w:t>
      </w:r>
    </w:p>
    <w:p w:rsidR="006D560C" w:rsidRPr="00112FD5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60C" w:rsidRDefault="006D560C" w:rsidP="006D5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диагностики, можно сделать </w:t>
      </w:r>
      <w:r w:rsidRPr="00726B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 о высокой </w:t>
      </w:r>
      <w:r w:rsidRPr="00726B29">
        <w:rPr>
          <w:rFonts w:ascii="Times New Roman" w:hAnsi="Times New Roman" w:cs="Times New Roman"/>
          <w:b/>
          <w:sz w:val="28"/>
          <w:szCs w:val="28"/>
        </w:rPr>
        <w:t>профессиональной и мотивационной готовности педагогического коллектива ГБОУ лицея №144 к реализации проекта «Инженерное образование: организационные модели и технологии».</w:t>
      </w:r>
    </w:p>
    <w:p w:rsidR="006D560C" w:rsidRDefault="006D560C" w:rsidP="006D560C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Рекомендовать продолжить постоянно следить за</w:t>
      </w:r>
      <w:r w:rsidRPr="00726B29">
        <w:rPr>
          <w:sz w:val="28"/>
          <w:szCs w:val="28"/>
        </w:rPr>
        <w:t xml:space="preserve"> передовым п</w:t>
      </w:r>
      <w:r>
        <w:rPr>
          <w:sz w:val="28"/>
          <w:szCs w:val="28"/>
        </w:rPr>
        <w:t>едагогическим опытом, стараться внедрять</w:t>
      </w:r>
      <w:r w:rsidRPr="00726B29">
        <w:rPr>
          <w:sz w:val="28"/>
          <w:szCs w:val="28"/>
        </w:rPr>
        <w:t xml:space="preserve"> его с учетом изменяющихся образов</w:t>
      </w:r>
      <w:r>
        <w:rPr>
          <w:sz w:val="28"/>
          <w:szCs w:val="28"/>
        </w:rPr>
        <w:t>ательных потребностей общества, продолжать сотрудничать с научными консультантами,  по прежнему быть</w:t>
      </w:r>
      <w:r w:rsidRPr="00726B29">
        <w:rPr>
          <w:sz w:val="28"/>
          <w:szCs w:val="28"/>
        </w:rPr>
        <w:t xml:space="preserve"> открыты</w:t>
      </w:r>
      <w:r>
        <w:rPr>
          <w:sz w:val="28"/>
          <w:szCs w:val="28"/>
        </w:rPr>
        <w:t>ми новому, продолжить проведение обучающих семинаров</w:t>
      </w:r>
      <w:r w:rsidRPr="00112FD5">
        <w:rPr>
          <w:sz w:val="28"/>
          <w:szCs w:val="28"/>
        </w:rPr>
        <w:t xml:space="preserve"> по развитию ИКТ</w:t>
      </w:r>
      <w:r>
        <w:rPr>
          <w:sz w:val="28"/>
          <w:szCs w:val="28"/>
        </w:rPr>
        <w:t xml:space="preserve"> </w:t>
      </w:r>
      <w:r w:rsidRPr="00112FD5">
        <w:rPr>
          <w:sz w:val="28"/>
          <w:szCs w:val="28"/>
        </w:rPr>
        <w:t>- компетенции.</w:t>
      </w:r>
    </w:p>
    <w:p w:rsidR="00E15913" w:rsidRDefault="00E15913" w:rsidP="00E15913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диагностики г</w:t>
      </w:r>
      <w:r w:rsidRPr="00C67C25">
        <w:rPr>
          <w:bCs/>
          <w:sz w:val="28"/>
          <w:szCs w:val="28"/>
        </w:rPr>
        <w:t xml:space="preserve">отовности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  <w:r w:rsidRPr="00C67C25">
        <w:rPr>
          <w:bCs/>
          <w:sz w:val="28"/>
          <w:szCs w:val="28"/>
        </w:rPr>
        <w:t>к участию в инновационной деятельности</w:t>
      </w:r>
      <w:r w:rsidR="004430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была использована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15913">
        <w:rPr>
          <w:sz w:val="28"/>
          <w:szCs w:val="28"/>
        </w:rPr>
        <w:t xml:space="preserve">етодика </w:t>
      </w:r>
      <w:r w:rsidRPr="00E15913">
        <w:rPr>
          <w:b/>
          <w:sz w:val="28"/>
          <w:szCs w:val="28"/>
        </w:rPr>
        <w:t>«Интеллектуальная лабильность».</w:t>
      </w:r>
      <w:r w:rsidRPr="00E15913">
        <w:rPr>
          <w:sz w:val="28"/>
          <w:szCs w:val="28"/>
        </w:rPr>
        <w:t xml:space="preserve"> Тест интеллектуальной</w:t>
      </w:r>
      <w:r>
        <w:rPr>
          <w:sz w:val="28"/>
          <w:szCs w:val="28"/>
        </w:rPr>
        <w:t xml:space="preserve"> ла</w:t>
      </w:r>
      <w:r w:rsidRPr="00E15913">
        <w:rPr>
          <w:sz w:val="28"/>
          <w:szCs w:val="28"/>
        </w:rPr>
        <w:t>бильности, т.е. способности переключения внимания, умения быстро</w:t>
      </w:r>
      <w:r>
        <w:rPr>
          <w:sz w:val="28"/>
          <w:szCs w:val="28"/>
        </w:rPr>
        <w:t xml:space="preserve"> </w:t>
      </w:r>
      <w:r w:rsidRPr="00E15913">
        <w:rPr>
          <w:sz w:val="28"/>
          <w:szCs w:val="28"/>
        </w:rPr>
        <w:t>переходить с решения одних задач на выполнение других, не допуская при</w:t>
      </w:r>
      <w:r>
        <w:rPr>
          <w:sz w:val="28"/>
          <w:szCs w:val="28"/>
        </w:rPr>
        <w:t xml:space="preserve"> </w:t>
      </w:r>
      <w:r w:rsidRPr="00E15913">
        <w:rPr>
          <w:sz w:val="28"/>
          <w:szCs w:val="28"/>
        </w:rPr>
        <w:t>этом ошибок, прогноз успешности освоения нового вида деятельности. В</w:t>
      </w:r>
      <w:r>
        <w:rPr>
          <w:sz w:val="28"/>
          <w:szCs w:val="28"/>
        </w:rPr>
        <w:t xml:space="preserve"> </w:t>
      </w:r>
      <w:r w:rsidRPr="00E15913">
        <w:rPr>
          <w:sz w:val="28"/>
          <w:szCs w:val="28"/>
        </w:rPr>
        <w:t xml:space="preserve">целях диагностики способностей подростков к </w:t>
      </w:r>
      <w:proofErr w:type="gramStart"/>
      <w:r w:rsidRPr="00E15913">
        <w:rPr>
          <w:sz w:val="28"/>
          <w:szCs w:val="28"/>
        </w:rPr>
        <w:t>деятельности</w:t>
      </w:r>
      <w:proofErr w:type="gramEnd"/>
      <w:r w:rsidRPr="00E15913">
        <w:rPr>
          <w:sz w:val="28"/>
          <w:szCs w:val="28"/>
        </w:rPr>
        <w:t xml:space="preserve"> требующей</w:t>
      </w:r>
      <w:r>
        <w:rPr>
          <w:sz w:val="28"/>
          <w:szCs w:val="28"/>
        </w:rPr>
        <w:t xml:space="preserve"> хорошего переключения внимания. </w:t>
      </w:r>
      <w:r w:rsidRPr="00E15913">
        <w:rPr>
          <w:sz w:val="28"/>
          <w:szCs w:val="28"/>
        </w:rPr>
        <w:t xml:space="preserve">Сокращенный вариант методики – </w:t>
      </w:r>
      <w:r>
        <w:rPr>
          <w:sz w:val="28"/>
          <w:szCs w:val="28"/>
        </w:rPr>
        <w:t xml:space="preserve"> </w:t>
      </w:r>
      <w:r w:rsidRPr="00E15913">
        <w:rPr>
          <w:sz w:val="28"/>
          <w:szCs w:val="28"/>
        </w:rPr>
        <w:t xml:space="preserve"> С.Н. Костроминой для12-15 лет – 20 вопросов.</w:t>
      </w:r>
    </w:p>
    <w:p w:rsidR="00E15913" w:rsidRPr="00E15913" w:rsidRDefault="00E15913" w:rsidP="00E15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 xml:space="preserve">Модифицированный вариант методики </w:t>
      </w:r>
      <w:r w:rsidRPr="004430D2">
        <w:rPr>
          <w:rFonts w:ascii="Times New Roman" w:hAnsi="Times New Roman" w:cs="Times New Roman"/>
          <w:b/>
          <w:sz w:val="28"/>
          <w:szCs w:val="28"/>
        </w:rPr>
        <w:t>«Интеллектуальна лабильность»</w:t>
      </w:r>
      <w:r w:rsidRPr="00E15913">
        <w:rPr>
          <w:rFonts w:ascii="Times New Roman" w:hAnsi="Times New Roman" w:cs="Times New Roman"/>
          <w:sz w:val="28"/>
          <w:szCs w:val="28"/>
        </w:rPr>
        <w:t xml:space="preserve"> для подростков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 xml:space="preserve">юношества. Используется с целью прогноза </w:t>
      </w:r>
      <w:r w:rsidRPr="00E15913">
        <w:rPr>
          <w:rFonts w:ascii="Times New Roman" w:hAnsi="Times New Roman" w:cs="Times New Roman"/>
          <w:sz w:val="28"/>
          <w:szCs w:val="28"/>
        </w:rPr>
        <w:lastRenderedPageBreak/>
        <w:t>успешности в обучении и освоении нового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Методика требует от испытуемых высокой концентрации внимания, быстроты реакции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предлагаемое задание, а также заданную скорость выполнения, что в совокупности 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способность ребенка к кратковременной интенсивной деятельности. Кроме того, в методику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включен ряд заданий, выявляющих умение ориентироваться на условия задания, выполнять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учитывать несколько требований одновременно, владеть точным анализом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признаков.</w:t>
      </w:r>
    </w:p>
    <w:p w:rsidR="00E15913" w:rsidRPr="00E15913" w:rsidRDefault="00E15913" w:rsidP="00E15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В течение ограниченного количества времени (3-4 секунды) обследуемые должны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задания на специальном бланке, </w:t>
      </w:r>
      <w:r w:rsidRPr="00E15913">
        <w:rPr>
          <w:rFonts w:ascii="Times New Roman" w:hAnsi="Times New Roman" w:cs="Times New Roman"/>
          <w:sz w:val="28"/>
          <w:szCs w:val="28"/>
        </w:rPr>
        <w:t>которые зачитываются специалистом. Бланк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разграфленный на 25 пронумерованных квадратов лист. Каждое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имеет строго заданный квадрат и должно выполняться именно в нем. Методика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13">
        <w:rPr>
          <w:rFonts w:ascii="Times New Roman" w:hAnsi="Times New Roman" w:cs="Times New Roman"/>
          <w:sz w:val="28"/>
          <w:szCs w:val="28"/>
        </w:rPr>
        <w:t>применяться как фронтально, так и индивидуально.</w:t>
      </w:r>
    </w:p>
    <w:p w:rsidR="00E15913" w:rsidRPr="00E15913" w:rsidRDefault="00E15913" w:rsidP="00E1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913" w:rsidRPr="00E15913" w:rsidRDefault="00E15913" w:rsidP="004430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5913">
        <w:rPr>
          <w:rFonts w:ascii="Times New Roman" w:hAnsi="Times New Roman" w:cs="Times New Roman"/>
          <w:b/>
          <w:sz w:val="28"/>
          <w:szCs w:val="28"/>
        </w:rPr>
        <w:t>Методика «Интеллектуальная лабильность» (12-15 лет) модификации С.Н. Костроминой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Содержание методики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 (Квадрат номер 1). Напишите первую букву имени Сергей и последнюю букву первого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месяца.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2 (Квадрат номер 2). Напишите цифры 1, 6, 3 Нечетные обведите.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3 (Квадрат номер 4). Напишите слово «пар» наоборот.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4 (Квадрат номер 5). Нарисуйте прямоугольник. Разделите его двумя горизонтальными и двумя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вертикальными линиями.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5 (Квадрат номер 6). Нарисуйте четыре круга. Первый круг зачеркните, а третий подчеркните.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6 (Квадрат номер 7). Нарисуйте треугольник и квадрат так, чтобы они пересекались.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7 (Квадрат номер 8). Напишите слово «мел». Под согласными буквами поставьте стрелку,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направленную вниз, а под гласными стрелку, направленную влево.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8 (Квадрат номер 10). Если сегодня не среда, то напишите предпоследнюю букву слова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«книга».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9 (Квадрат номер 12). Нарисуйте прямоугольник, а рядом ромб. В прямоугольнике напишите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сумму чисел 5 и 2, а в ромбе разность этих чисел.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10 (Квадрат номер 13). Нарисуйте три точки так, чтобы при их соединении получился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11 (Квадрат номер 15). Напишите слово «ручка». Гласные зачеркните.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12 (Квадрат номер 17). Разделите квадрат двумя диагональными линиями. Точку пересечения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lastRenderedPageBreak/>
        <w:t>обозначьте последней буквой названия нашего города.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13 (Квадрат номер 18). Если в слове «синоним» шестая буква гласная, то поставьте цифру 1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14 (Квадрат номер 20). Нарисуйте треугольник, а в нем окружность.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15 (Квадрат номер 21). Напишите число 82365 Нечетные цифры зачеркните.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16 (Квадрат номер 22). Если число 54 делится на 9, поставьте галочку.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17 (Квадрат номер 19). Если в слове «подарок» третья буква не «и», напишите сумму чисел 6 и 3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18 (Квадрат номер 23). Если слова «дом» и «дуб» начинаются на одну и ту же букву, поставьте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тире.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 xml:space="preserve">19 (Квадрат номер 24). </w:t>
      </w:r>
      <w:proofErr w:type="gramStart"/>
      <w:r w:rsidRPr="00E15913">
        <w:rPr>
          <w:rFonts w:ascii="Times New Roman" w:hAnsi="Times New Roman" w:cs="Times New Roman"/>
          <w:sz w:val="28"/>
          <w:szCs w:val="28"/>
        </w:rPr>
        <w:t>Напишите буквы «М», «К», «О», букву «М» заключите в квадрат, букву</w:t>
      </w:r>
      <w:proofErr w:type="gramEnd"/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«К» — в круг, букву «О» — в треугольник.</w:t>
      </w:r>
    </w:p>
    <w:p w:rsidR="00E15913" w:rsidRPr="00E15913" w:rsidRDefault="00E15913" w:rsidP="00E15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13">
        <w:rPr>
          <w:rFonts w:ascii="Times New Roman" w:hAnsi="Times New Roman" w:cs="Times New Roman"/>
          <w:sz w:val="28"/>
          <w:szCs w:val="28"/>
        </w:rPr>
        <w:t>20 (Квадрат номер 25). Напишите слово «салют». Обведите в круг согласные буквы.</w:t>
      </w:r>
    </w:p>
    <w:p w:rsidR="00E15913" w:rsidRPr="00E15913" w:rsidRDefault="00E15913" w:rsidP="00E1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Интерпретация</w:t>
      </w:r>
    </w:p>
    <w:p w:rsidR="00E15913" w:rsidRPr="00E15913" w:rsidRDefault="00E15913" w:rsidP="00E159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0-4 ошибки – высокая лабильность, хорошая способность к обучению;</w:t>
      </w:r>
    </w:p>
    <w:p w:rsidR="00E15913" w:rsidRPr="00E15913" w:rsidRDefault="00E15913" w:rsidP="00E159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5-9 ошибок – средняя лабильность;</w:t>
      </w:r>
    </w:p>
    <w:p w:rsidR="00E15913" w:rsidRPr="00E15913" w:rsidRDefault="00E15913" w:rsidP="00E159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ошибок – низкая лабильность, трудности в переобучении;</w:t>
      </w:r>
    </w:p>
    <w:p w:rsidR="00E15913" w:rsidRDefault="00E15913" w:rsidP="00E159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15 и более ошибок – мало успешен в любой деятельности.</w:t>
      </w:r>
      <w:proofErr w:type="gramEnd"/>
    </w:p>
    <w:p w:rsidR="00B70295" w:rsidRPr="00E15913" w:rsidRDefault="00B70295" w:rsidP="00B702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95" w:rsidRDefault="00B70295" w:rsidP="00B7029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исследовании приняли участие 84 ученика из 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5 «а»,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6 «б» (инженерных) классов. </w:t>
      </w:r>
    </w:p>
    <w:p w:rsidR="00B70295" w:rsidRDefault="00B70295" w:rsidP="00B7029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</w:t>
      </w:r>
      <w:r w:rsidR="005A4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ирования.</w:t>
      </w:r>
    </w:p>
    <w:p w:rsidR="00B70295" w:rsidRPr="00E15913" w:rsidRDefault="00B70295" w:rsidP="00B7029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0-4 ошибки – </w:t>
      </w:r>
      <w:r w:rsidRPr="00B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 лабильность</w:t>
      </w: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хорошая способность к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- </w:t>
      </w:r>
      <w:r w:rsidRPr="00B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91,6%;</w:t>
      </w:r>
    </w:p>
    <w:p w:rsidR="00B70295" w:rsidRPr="00E15913" w:rsidRDefault="00B70295" w:rsidP="00B7029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ошибок – </w:t>
      </w:r>
      <w:r w:rsidRPr="00B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лабильность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учеников - </w:t>
      </w:r>
      <w:r w:rsidRPr="00B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8,4%;</w:t>
      </w:r>
    </w:p>
    <w:p w:rsidR="00B70295" w:rsidRPr="00E15913" w:rsidRDefault="00B70295" w:rsidP="00B7029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ошибок – низкая лабильность, трудности в переобучении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 учеников</w:t>
      </w: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0D2" w:rsidRPr="004430D2" w:rsidRDefault="00B70295" w:rsidP="004430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13">
        <w:rPr>
          <w:rFonts w:ascii="Times New Roman" w:eastAsia="Times New Roman" w:hAnsi="Times New Roman" w:cs="Times New Roman"/>
          <w:sz w:val="28"/>
          <w:szCs w:val="28"/>
          <w:lang w:eastAsia="ru-RU"/>
        </w:rPr>
        <w:t>15 и более ошибок – мало успешен в любой деятельности</w:t>
      </w:r>
      <w:r w:rsidR="005A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- 0учеников</w:t>
      </w:r>
      <w:r w:rsidR="0044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70295" w:rsidRPr="00C31FEC" w:rsidRDefault="00B70295" w:rsidP="00B70295">
      <w:pPr>
        <w:pStyle w:val="a4"/>
        <w:spacing w:after="0" w:afterAutospacing="0"/>
        <w:ind w:firstLine="360"/>
        <w:jc w:val="both"/>
        <w:rPr>
          <w:b/>
          <w:sz w:val="28"/>
          <w:szCs w:val="28"/>
        </w:rPr>
      </w:pPr>
      <w:r w:rsidRPr="00C31FEC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</w:t>
      </w:r>
      <w:r w:rsidRPr="00C31FEC">
        <w:rPr>
          <w:sz w:val="28"/>
          <w:szCs w:val="28"/>
        </w:rPr>
        <w:t xml:space="preserve"> </w:t>
      </w:r>
      <w:r w:rsidRPr="00C31FEC">
        <w:rPr>
          <w:b/>
          <w:sz w:val="28"/>
          <w:szCs w:val="28"/>
        </w:rPr>
        <w:t>на основе полученных результатов</w:t>
      </w:r>
      <w:r>
        <w:rPr>
          <w:b/>
          <w:sz w:val="28"/>
          <w:szCs w:val="28"/>
        </w:rPr>
        <w:t>,</w:t>
      </w:r>
      <w:r w:rsidRPr="00C31FEC">
        <w:rPr>
          <w:b/>
          <w:sz w:val="28"/>
          <w:szCs w:val="28"/>
        </w:rPr>
        <w:t xml:space="preserve"> можно сделать вывод о высоком уровне готовности </w:t>
      </w:r>
      <w:r>
        <w:rPr>
          <w:b/>
          <w:sz w:val="28"/>
          <w:szCs w:val="28"/>
        </w:rPr>
        <w:t xml:space="preserve">учащихся </w:t>
      </w:r>
      <w:r w:rsidRPr="00C31FEC">
        <w:rPr>
          <w:b/>
          <w:sz w:val="28"/>
          <w:szCs w:val="28"/>
        </w:rPr>
        <w:t>ГБОУ лицея №144  к участию в инновационной деятельности</w:t>
      </w:r>
      <w:r>
        <w:rPr>
          <w:b/>
          <w:sz w:val="28"/>
          <w:szCs w:val="28"/>
        </w:rPr>
        <w:t>.</w:t>
      </w:r>
    </w:p>
    <w:p w:rsidR="006D560C" w:rsidRPr="005A456E" w:rsidRDefault="006D560C" w:rsidP="005A456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0C" w:rsidRPr="00726B29" w:rsidRDefault="006D560C" w:rsidP="006D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0C" w:rsidRPr="00112FD5" w:rsidRDefault="006D560C" w:rsidP="006D56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FD5">
        <w:rPr>
          <w:rFonts w:ascii="Times New Roman" w:hAnsi="Times New Roman" w:cs="Times New Roman"/>
          <w:b/>
          <w:sz w:val="28"/>
          <w:szCs w:val="28"/>
        </w:rPr>
        <w:t>Удовлетворенность обучающихся и их родителей (законных представителей) качеством оказанных образовательных услуг.</w:t>
      </w:r>
    </w:p>
    <w:p w:rsidR="006D560C" w:rsidRPr="00726B29" w:rsidRDefault="006D560C" w:rsidP="006D56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0C" w:rsidRPr="007223F4" w:rsidRDefault="006D560C" w:rsidP="006D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6D560C" w:rsidRPr="007223F4" w:rsidRDefault="006D560C" w:rsidP="006D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коллектива, классного руководителя  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:rsidR="006D560C" w:rsidRPr="00CC29FF" w:rsidRDefault="00B549BA" w:rsidP="006D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6D560C"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удовлетворенности родителей (законных представителей) образовательным процессом, качеством школьных образовательных услуг было проведено среди родителей (законных представителей) 5 «а»,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6 «б» (инженерных) классов</w:t>
      </w:r>
      <w:r w:rsidR="006D560C"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анкетировании</w:t>
      </w:r>
      <w:r w:rsidR="00C6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84 родителя</w:t>
      </w:r>
      <w:r w:rsidR="006D560C"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 анкетирования было изучение удовлетворенности родителей качеством образовательных услуг в системе школьного образования. Основные задачи:</w:t>
      </w:r>
    </w:p>
    <w:p w:rsidR="006D560C" w:rsidRPr="00CC29FF" w:rsidRDefault="006D560C" w:rsidP="006D5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удовлетворенности качеством образовательных услуг в школе.</w:t>
      </w:r>
    </w:p>
    <w:p w:rsidR="006D560C" w:rsidRPr="007223F4" w:rsidRDefault="006D560C" w:rsidP="006D5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по улучшению качества образовательных услуг в школе.</w:t>
      </w:r>
    </w:p>
    <w:p w:rsidR="006D560C" w:rsidRPr="00D97C86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9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 была  предложена </w:t>
      </w: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для родителей, </w:t>
      </w:r>
      <w:r w:rsidRPr="00D97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предлагалось</w:t>
      </w: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своим  мнением о</w:t>
      </w:r>
      <w:r w:rsidR="00C6138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образовательном процессе лицея</w:t>
      </w:r>
      <w:r w:rsidRPr="00D9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Прочитать  внимательно каждое утверждение. Каждое из положений анкеты оценить, выбрав одно из утверждений: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нет, трудно сказать.</w:t>
      </w:r>
    </w:p>
    <w:p w:rsidR="006D560C" w:rsidRPr="003B7ECE" w:rsidRDefault="006D560C" w:rsidP="006D560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1"/>
        <w:gridCol w:w="66"/>
        <w:gridCol w:w="445"/>
        <w:gridCol w:w="1023"/>
      </w:tblGrid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1.Оцените, пожалуйста, удовлетворены ли вы: Уровнем преподавания;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2.Организацией школьного быта;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3.Питанием в школе;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4.Состоянием школьных помещений;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5.Оформлением классов;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6.Материально-техническим обеспечением школы;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7.Отношениями между школьниками в классе;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8.Вашими отношениями с педагогами;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9.Вашими отношениями с администрацией;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10.Отношениями вашего ребенка с педагогами;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11.Отношением вашего ребенка к школе в целом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В школе любой ученик может найти подходящий для себя </w:t>
            </w: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кружок, секцию, клуб, выбрать интересную экскурсию, лекцию, участвовать в проведении праздников, соревнований, культпоходов. Что бы вы могли предложить в дополнение к этому перечню?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Получаете ли вы достаточную информацию об успехах и неудачах вашего ребенка в школе?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14.Узнаете ли вы что-нибудь важное о личности вашего ребенка из бесед с педагогами и психологами?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15.Может ли ваш ребенок сказать: «Моя школа лучше других школ в районе»?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60C" w:rsidRPr="007223F4" w:rsidTr="00961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1б. Имеете ли вы возможность участвовать в делах школы?</w:t>
            </w:r>
          </w:p>
        </w:tc>
        <w:tc>
          <w:tcPr>
            <w:tcW w:w="0" w:type="auto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6D560C" w:rsidRPr="007223F4" w:rsidRDefault="006D560C" w:rsidP="0096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560C" w:rsidRPr="00CC29FF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0C" w:rsidRPr="003B7ECE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Оценка результатов производится в процентном соотношении. Так</w:t>
      </w: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69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 из 84 опрошенных,  в основном ответили «Да» – высокий уровень удовлетворенности,</w:t>
      </w: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– средний уровень  и</w:t>
      </w: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– низкий уровень удовлетворенности, что в процентном соотношении составляет:</w:t>
      </w:r>
    </w:p>
    <w:p w:rsidR="006D560C" w:rsidRPr="00D97C86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 82,2 %</w:t>
      </w:r>
    </w:p>
    <w:p w:rsidR="006D560C" w:rsidRPr="00D97C86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 15, 5%</w:t>
      </w:r>
    </w:p>
    <w:p w:rsidR="006D560C" w:rsidRPr="00D97C86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 2,3%</w:t>
      </w:r>
    </w:p>
    <w:p w:rsidR="006D560C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5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D560C" w:rsidRPr="005F25F9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15A55D53" wp14:editId="03F9F65F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560C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0C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0C" w:rsidRPr="00CC29FF" w:rsidRDefault="006D560C" w:rsidP="006D5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0C" w:rsidRPr="003B7ECE" w:rsidRDefault="006D560C" w:rsidP="006D560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же, было проведено анкетирование удовлетворенности обучающихся образовательным процессом, качеством школьных образовательных услуг   среди обучающихся 5 «а», 5 «б», 6 «б» (инженерных) классов. Всего в анкетировании приняли участие 84 ученика. 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исследования была использована  Анкета «Исследование удовлетворенности учащихся школьной жизнью» (Автор </w:t>
      </w:r>
      <w:proofErr w:type="spellStart"/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А.А.Андреев</w:t>
      </w:r>
      <w:proofErr w:type="spellEnd"/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560C" w:rsidRPr="000414D9" w:rsidRDefault="006D560C" w:rsidP="006D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удовлетворе</w:t>
      </w:r>
      <w:r w:rsidR="00B5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учащихся школьной жизнью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Ученикам предложено оценить высказывания по  шкале оценок где: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совершенно </w:t>
      </w:r>
      <w:proofErr w:type="gramStart"/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; 3 - согласен; 2 - трудно сказать; 1 - не согласен;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0 - совершенно не согласен.</w:t>
      </w:r>
    </w:p>
    <w:p w:rsidR="006D560C" w:rsidRPr="003B7ECE" w:rsidRDefault="006D560C" w:rsidP="006D56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утром в школу с радостью.</w:t>
      </w:r>
    </w:p>
    <w:p w:rsidR="006D560C" w:rsidRPr="003B7ECE" w:rsidRDefault="006D560C" w:rsidP="006D56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 меня обычно хорошее настроение.</w:t>
      </w:r>
    </w:p>
    <w:p w:rsidR="006D560C" w:rsidRPr="003B7ECE" w:rsidRDefault="006D560C" w:rsidP="006D56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хороший классный руководитель.</w:t>
      </w:r>
    </w:p>
    <w:p w:rsidR="006D560C" w:rsidRPr="003B7ECE" w:rsidRDefault="006D560C" w:rsidP="006D56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нашим школьным учителям можно обратиться за советом и помощью в трудной жизненной ситуации.</w:t>
      </w:r>
    </w:p>
    <w:p w:rsidR="006D560C" w:rsidRPr="003B7ECE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0C" w:rsidRPr="003B7ECE" w:rsidRDefault="006D560C" w:rsidP="006D56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5.У меня есть любимый учитель.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я могу всегда свободно высказать свое мнение.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 нашей школе созданы все условия для развития моих творческих способностей.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любимые школьные предметы.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школа по-настоящему готовит меня к самостоятельной жизни.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летних каникулах я скучаю по школе.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60C" w:rsidRPr="000414D9" w:rsidRDefault="006D560C" w:rsidP="006D5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среднего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оценки: сумму баллов ответов всех детей, делят на общее 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3 - высокий уровень удовлетворенности;</w:t>
      </w:r>
    </w:p>
    <w:p w:rsidR="006D560C" w:rsidRPr="000414D9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больше 2, но меньше 3 - средний уровень удовлетворенности;</w:t>
      </w:r>
    </w:p>
    <w:p w:rsidR="006D560C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меньше 2 - низкий уровень удовлетворенности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60C" w:rsidRPr="000414D9" w:rsidRDefault="006D560C" w:rsidP="00B54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исследования общее количество баллов составило 2520 баллов, общее количество ответов - 840, таким образом, средний балл составил – </w:t>
      </w:r>
      <w:r w:rsidRPr="00D9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т.е. </w:t>
      </w:r>
      <w:r w:rsidRPr="00041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 удовлетворенности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560C" w:rsidRDefault="006D560C" w:rsidP="006D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0C" w:rsidRPr="00311208" w:rsidRDefault="006D560C" w:rsidP="006D5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анкетирования позволяют сделать выводы о том, что работа образовательного учреждения является продуктивной, эффективной и удовлетворяет большую часть </w:t>
      </w:r>
      <w:proofErr w:type="gramStart"/>
      <w:r w:rsidRPr="0031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1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родительской общественности</w:t>
      </w:r>
      <w:r w:rsidRPr="00311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60C" w:rsidRDefault="006D560C" w:rsidP="006D560C"/>
    <w:p w:rsidR="005043A5" w:rsidRPr="006D560C" w:rsidRDefault="005043A5" w:rsidP="005043A5"/>
    <w:p w:rsidR="00B01226" w:rsidRDefault="00B01226"/>
    <w:sectPr w:rsidR="00B0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702"/>
    <w:multiLevelType w:val="hybridMultilevel"/>
    <w:tmpl w:val="ACA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68A"/>
    <w:multiLevelType w:val="multilevel"/>
    <w:tmpl w:val="2E94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30FDA"/>
    <w:multiLevelType w:val="hybridMultilevel"/>
    <w:tmpl w:val="35B48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725EB"/>
    <w:multiLevelType w:val="hybridMultilevel"/>
    <w:tmpl w:val="C2EEE102"/>
    <w:lvl w:ilvl="0" w:tplc="9BF8E5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26DAC"/>
    <w:multiLevelType w:val="multilevel"/>
    <w:tmpl w:val="7AF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C7"/>
    <w:rsid w:val="004430D2"/>
    <w:rsid w:val="005043A5"/>
    <w:rsid w:val="005A456E"/>
    <w:rsid w:val="006565DF"/>
    <w:rsid w:val="006D560C"/>
    <w:rsid w:val="00821D84"/>
    <w:rsid w:val="009A7664"/>
    <w:rsid w:val="00A05C54"/>
    <w:rsid w:val="00A26FC7"/>
    <w:rsid w:val="00B01226"/>
    <w:rsid w:val="00B254A6"/>
    <w:rsid w:val="00B549BA"/>
    <w:rsid w:val="00B70295"/>
    <w:rsid w:val="00C61387"/>
    <w:rsid w:val="00D60CF2"/>
    <w:rsid w:val="00E15913"/>
    <w:rsid w:val="00EE7292"/>
    <w:rsid w:val="00E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F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2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54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F2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2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54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9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6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zarabotnaya_pl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к участию в инновационной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</c:v>
                </c:pt>
                <c:pt idx="1">
                  <c:v>Середний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0.83299999999999996</c:v>
                </c:pt>
                <c:pt idx="1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профессиональной и мотивационной готовности педагогического кол-ва ГБОУ лицея №144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Проф притязания</c:v>
                </c:pt>
                <c:pt idx="1">
                  <c:v>Потребность в лидерстве</c:v>
                </c:pt>
                <c:pt idx="2">
                  <c:v>Потребность в самовыражении</c:v>
                </c:pt>
                <c:pt idx="3">
                  <c:v>стремление быть по достоинству оценненными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0.89</c:v>
                </c:pt>
                <c:pt idx="1">
                  <c:v>0.82</c:v>
                </c:pt>
                <c:pt idx="2">
                  <c:v>0.9</c:v>
                </c:pt>
                <c:pt idx="3">
                  <c:v>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005696"/>
        <c:axId val="179019776"/>
      </c:barChart>
      <c:catAx>
        <c:axId val="179005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79019776"/>
        <c:crosses val="autoZero"/>
        <c:auto val="1"/>
        <c:lblAlgn val="ctr"/>
        <c:lblOffset val="100"/>
        <c:noMultiLvlLbl val="0"/>
      </c:catAx>
      <c:valAx>
        <c:axId val="179019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00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 родителей  качеством оказанных образовательных услуг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</c:v>
                </c:pt>
                <c:pt idx="1">
                  <c:v>0.15476190476190477</c:v>
                </c:pt>
                <c:pt idx="2">
                  <c:v>2.3809523809523808E-2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28160"/>
        <c:axId val="174429696"/>
      </c:barChart>
      <c:catAx>
        <c:axId val="17442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429696"/>
        <c:crosses val="autoZero"/>
        <c:auto val="1"/>
        <c:lblAlgn val="ctr"/>
        <c:lblOffset val="100"/>
        <c:noMultiLvlLbl val="0"/>
      </c:catAx>
      <c:valAx>
        <c:axId val="174429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42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</dc:creator>
  <cp:keywords/>
  <dc:description/>
  <cp:lastModifiedBy>Татьяна Геннадьевна</cp:lastModifiedBy>
  <cp:revision>12</cp:revision>
  <cp:lastPrinted>2020-09-24T14:15:00Z</cp:lastPrinted>
  <dcterms:created xsi:type="dcterms:W3CDTF">2020-09-24T12:37:00Z</dcterms:created>
  <dcterms:modified xsi:type="dcterms:W3CDTF">2020-10-05T10:59:00Z</dcterms:modified>
</cp:coreProperties>
</file>