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AD3" w:rsidRDefault="00874AD3" w:rsidP="00874AD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Информация о программе  </w:t>
      </w:r>
      <w:proofErr w:type="spellStart"/>
      <w:r>
        <w:rPr>
          <w:rFonts w:ascii="Times New Roman" w:hAnsi="Times New Roman"/>
          <w:sz w:val="24"/>
        </w:rPr>
        <w:t>антикоррупционной</w:t>
      </w:r>
      <w:proofErr w:type="spellEnd"/>
      <w:r>
        <w:rPr>
          <w:rFonts w:ascii="Times New Roman" w:hAnsi="Times New Roman"/>
          <w:sz w:val="24"/>
        </w:rPr>
        <w:t xml:space="preserve"> направленности, реализуемой в ГБОУ лицей № 144 </w:t>
      </w:r>
    </w:p>
    <w:p w:rsidR="00874AD3" w:rsidRDefault="00874AD3" w:rsidP="00874AD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Калининского района Санкт-Петербурга</w:t>
      </w:r>
    </w:p>
    <w:p w:rsidR="00874AD3" w:rsidRDefault="00874AD3" w:rsidP="00874AD3">
      <w:pPr>
        <w:rPr>
          <w:rFonts w:ascii="Times New Roman" w:hAnsi="Times New Roman"/>
          <w:sz w:val="24"/>
        </w:rPr>
      </w:pPr>
    </w:p>
    <w:p w:rsidR="00874AD3" w:rsidRDefault="00874AD3" w:rsidP="00874AD3">
      <w:pPr>
        <w:jc w:val="center"/>
        <w:rPr>
          <w:rFonts w:ascii="Times New Roman" w:hAnsi="Times New Roman"/>
        </w:rPr>
      </w:pPr>
    </w:p>
    <w:tbl>
      <w:tblPr>
        <w:tblW w:w="0" w:type="auto"/>
        <w:tblInd w:w="-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147"/>
        <w:gridCol w:w="2500"/>
        <w:gridCol w:w="7485"/>
        <w:gridCol w:w="2883"/>
      </w:tblGrid>
      <w:tr w:rsidR="00874AD3" w:rsidTr="004D03A1">
        <w:tc>
          <w:tcPr>
            <w:tcW w:w="21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74AD3" w:rsidRDefault="00874AD3" w:rsidP="004D03A1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Название разрабатываемой программы, модуля </w:t>
            </w:r>
            <w:proofErr w:type="spellStart"/>
            <w:r>
              <w:rPr>
                <w:rFonts w:ascii="Times New Roman" w:hAnsi="Times New Roman"/>
                <w:sz w:val="24"/>
              </w:rPr>
              <w:t>антикоррупционной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направленности</w:t>
            </w:r>
          </w:p>
        </w:tc>
        <w:tc>
          <w:tcPr>
            <w:tcW w:w="2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74AD3" w:rsidRDefault="00874AD3" w:rsidP="004D03A1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Название образовательного учреждения, в котором разрабатывается программа, модуль </w:t>
            </w:r>
            <w:proofErr w:type="spellStart"/>
            <w:r>
              <w:rPr>
                <w:rFonts w:ascii="Times New Roman" w:hAnsi="Times New Roman"/>
                <w:sz w:val="24"/>
              </w:rPr>
              <w:t>антикоррупционной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направленности </w:t>
            </w:r>
          </w:p>
        </w:tc>
        <w:tc>
          <w:tcPr>
            <w:tcW w:w="7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74AD3" w:rsidRDefault="00874AD3" w:rsidP="004D03A1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Краткая пояснительная записка к разрабатываемой программе, модулю </w:t>
            </w:r>
            <w:proofErr w:type="spellStart"/>
            <w:r>
              <w:rPr>
                <w:rFonts w:ascii="Times New Roman" w:hAnsi="Times New Roman"/>
                <w:sz w:val="24"/>
              </w:rPr>
              <w:t>антикоррупционной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направленности </w:t>
            </w:r>
          </w:p>
        </w:tc>
        <w:tc>
          <w:tcPr>
            <w:tcW w:w="28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4AD3" w:rsidRDefault="00874AD3" w:rsidP="004D03A1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Аннотация, раскрывающая содержание, разрабатываемой программы, модуля </w:t>
            </w:r>
            <w:proofErr w:type="spellStart"/>
            <w:r>
              <w:rPr>
                <w:rFonts w:ascii="Times New Roman" w:hAnsi="Times New Roman"/>
                <w:sz w:val="24"/>
              </w:rPr>
              <w:t>антикоррупционной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направленности </w:t>
            </w:r>
          </w:p>
        </w:tc>
      </w:tr>
      <w:tr w:rsidR="00874AD3" w:rsidTr="004D03A1">
        <w:tc>
          <w:tcPr>
            <w:tcW w:w="2147" w:type="dxa"/>
            <w:tcBorders>
              <w:left w:val="single" w:sz="1" w:space="0" w:color="000000"/>
              <w:bottom w:val="single" w:sz="1" w:space="0" w:color="000000"/>
            </w:tcBorders>
          </w:tcPr>
          <w:p w:rsidR="00874AD3" w:rsidRDefault="00874AD3" w:rsidP="004D03A1">
            <w:pPr>
              <w:spacing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Противодействие коррупции: исторический опыт, проблемы и пути реализации»</w:t>
            </w:r>
          </w:p>
        </w:tc>
        <w:tc>
          <w:tcPr>
            <w:tcW w:w="2500" w:type="dxa"/>
            <w:tcBorders>
              <w:left w:val="single" w:sz="1" w:space="0" w:color="000000"/>
              <w:bottom w:val="single" w:sz="1" w:space="0" w:color="000000"/>
            </w:tcBorders>
          </w:tcPr>
          <w:p w:rsidR="00874AD3" w:rsidRDefault="00874AD3" w:rsidP="004D03A1">
            <w:pPr>
              <w:spacing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Государственное бюджетное общеобразовательное учреждение </w:t>
            </w:r>
          </w:p>
          <w:p w:rsidR="00874AD3" w:rsidRDefault="00874AD3" w:rsidP="004D03A1">
            <w:pPr>
              <w:spacing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лицей № 144</w:t>
            </w:r>
          </w:p>
        </w:tc>
        <w:tc>
          <w:tcPr>
            <w:tcW w:w="7485" w:type="dxa"/>
            <w:tcBorders>
              <w:left w:val="single" w:sz="1" w:space="0" w:color="000000"/>
              <w:bottom w:val="single" w:sz="1" w:space="0" w:color="000000"/>
            </w:tcBorders>
          </w:tcPr>
          <w:p w:rsidR="00874AD3" w:rsidRDefault="00874AD3" w:rsidP="004D03A1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Антикоррупционное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образование должно стать целенаправленным процессом обучения и воспитания в интересах личности, общества и государства.</w:t>
            </w:r>
          </w:p>
          <w:p w:rsidR="00874AD3" w:rsidRDefault="00874AD3" w:rsidP="004D03A1">
            <w:pPr>
              <w:tabs>
                <w:tab w:val="left" w:pos="0"/>
                <w:tab w:val="left" w:pos="72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b/>
                <w:sz w:val="24"/>
              </w:rPr>
              <w:t xml:space="preserve">Актуальность программы </w:t>
            </w:r>
            <w:r>
              <w:rPr>
                <w:rFonts w:ascii="Times New Roman" w:hAnsi="Times New Roman"/>
                <w:sz w:val="24"/>
              </w:rPr>
              <w:t xml:space="preserve">определяется необходимостью  распространения </w:t>
            </w:r>
            <w:proofErr w:type="spellStart"/>
            <w:r>
              <w:rPr>
                <w:rFonts w:ascii="Times New Roman" w:hAnsi="Times New Roman"/>
                <w:sz w:val="24"/>
              </w:rPr>
              <w:t>антикоррупционных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идей и взглядов,  созданием атмосферы неприятия коррупции, формированием устойчивости личности, предупреждением коррупционного поведения граждан, формированием у учащихся основ </w:t>
            </w:r>
            <w:proofErr w:type="spellStart"/>
            <w:r>
              <w:rPr>
                <w:rFonts w:ascii="Times New Roman" w:hAnsi="Times New Roman"/>
                <w:sz w:val="24"/>
              </w:rPr>
              <w:t>антикоррупционного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мировоззрения в соответствии с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реализуемым национальным планом противодействия коррупции. </w:t>
            </w:r>
          </w:p>
          <w:p w:rsidR="00874AD3" w:rsidRDefault="00874AD3" w:rsidP="004D03A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Адресатом</w:t>
            </w:r>
            <w:r>
              <w:rPr>
                <w:rFonts w:ascii="Times New Roman" w:hAnsi="Times New Roman"/>
                <w:sz w:val="24"/>
              </w:rPr>
              <w:t xml:space="preserve"> программы являются  учащиеся 10-11 классов лицея.</w:t>
            </w:r>
          </w:p>
          <w:p w:rsidR="00874AD3" w:rsidRDefault="00874AD3" w:rsidP="004D03A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b/>
                <w:sz w:val="24"/>
              </w:rPr>
              <w:t>Цель программы</w:t>
            </w:r>
            <w:r>
              <w:rPr>
                <w:rFonts w:ascii="Times New Roman" w:hAnsi="Times New Roman"/>
                <w:sz w:val="24"/>
              </w:rPr>
              <w:t xml:space="preserve">: воспитание негативного отношения к коррупции, формирование </w:t>
            </w:r>
            <w:proofErr w:type="spellStart"/>
            <w:r>
              <w:rPr>
                <w:rFonts w:ascii="Times New Roman" w:hAnsi="Times New Roman"/>
                <w:sz w:val="24"/>
              </w:rPr>
              <w:t>антикоррупционного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мировоззрения молодежи, предупреждение коррупционного поведения граждан.</w:t>
            </w:r>
          </w:p>
          <w:p w:rsidR="00874AD3" w:rsidRDefault="00874AD3" w:rsidP="004D03A1">
            <w:pPr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ab/>
              <w:t>Задачи</w:t>
            </w:r>
            <w:r>
              <w:rPr>
                <w:rFonts w:ascii="Times New Roman" w:eastAsia="Times New Roman" w:hAnsi="Times New Roman"/>
                <w:sz w:val="24"/>
              </w:rPr>
              <w:t xml:space="preserve">: </w:t>
            </w:r>
          </w:p>
          <w:p w:rsidR="00874AD3" w:rsidRPr="008B6D7A" w:rsidRDefault="00874AD3" w:rsidP="004D03A1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комплекса знаний об исторических формах коррупции, ее особенностях и вредных последствиях в различных сферах жизнедеятельности.</w:t>
            </w:r>
          </w:p>
          <w:p w:rsidR="00874AD3" w:rsidRPr="002A394B" w:rsidRDefault="00874AD3" w:rsidP="004D03A1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выявлять и при необходимости корректировать отношение </w:t>
            </w:r>
            <w:proofErr w:type="gramStart"/>
            <w:r>
              <w:rPr>
                <w:rFonts w:ascii="Times New Roman" w:hAnsi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к проблемам коррупции.</w:t>
            </w:r>
          </w:p>
          <w:p w:rsidR="00874AD3" w:rsidRPr="002A394B" w:rsidRDefault="00874AD3" w:rsidP="004D03A1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совершенствовать навыки личностной оценки данного социального явления с опорой на принцип историзма.</w:t>
            </w:r>
          </w:p>
          <w:p w:rsidR="00874AD3" w:rsidRPr="008B6D7A" w:rsidRDefault="00874AD3" w:rsidP="004D03A1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стимулировать мотивацию </w:t>
            </w:r>
            <w:proofErr w:type="spellStart"/>
            <w:r>
              <w:rPr>
                <w:rFonts w:ascii="Times New Roman" w:hAnsi="Times New Roman"/>
                <w:sz w:val="24"/>
              </w:rPr>
              <w:t>антикоррупционного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поведения, соответствующего правовым и морально-этическим нормам.</w:t>
            </w:r>
          </w:p>
          <w:p w:rsidR="00874AD3" w:rsidRDefault="00874AD3" w:rsidP="004D03A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ab/>
              <w:t>Ожидаемый результат</w:t>
            </w:r>
            <w:r>
              <w:rPr>
                <w:rFonts w:ascii="Times New Roman" w:hAnsi="Times New Roman"/>
                <w:sz w:val="24"/>
              </w:rPr>
              <w:t>. В результате изучении курса слушатели должны:</w:t>
            </w:r>
          </w:p>
          <w:p w:rsidR="00874AD3" w:rsidRDefault="00874AD3" w:rsidP="004D03A1">
            <w:pPr>
              <w:numPr>
                <w:ilvl w:val="0"/>
                <w:numId w:val="2"/>
              </w:numPr>
              <w:tabs>
                <w:tab w:val="left" w:pos="7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овладеть правовыми основами по </w:t>
            </w:r>
            <w:proofErr w:type="spellStart"/>
            <w:r>
              <w:rPr>
                <w:rFonts w:ascii="Times New Roman" w:hAnsi="Times New Roman"/>
                <w:sz w:val="24"/>
              </w:rPr>
              <w:t>антикоррупционной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проблематике;</w:t>
            </w:r>
          </w:p>
          <w:p w:rsidR="00874AD3" w:rsidRDefault="00874AD3" w:rsidP="004D03A1">
            <w:pPr>
              <w:numPr>
                <w:ilvl w:val="0"/>
                <w:numId w:val="2"/>
              </w:numPr>
              <w:tabs>
                <w:tab w:val="left" w:pos="784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овладеть методиками и технологиями организации воспитательной деятельности, направленной на </w:t>
            </w:r>
            <w:r>
              <w:rPr>
                <w:rFonts w:ascii="Times New Roman" w:hAnsi="Times New Roman"/>
                <w:sz w:val="24"/>
              </w:rPr>
              <w:t xml:space="preserve">формирование основ </w:t>
            </w:r>
            <w:proofErr w:type="spellStart"/>
            <w:r>
              <w:rPr>
                <w:rFonts w:ascii="Times New Roman" w:hAnsi="Times New Roman"/>
                <w:sz w:val="24"/>
              </w:rPr>
              <w:t>антикоррупционного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мировоззрения учащихся.</w:t>
            </w:r>
          </w:p>
          <w:p w:rsidR="00874AD3" w:rsidRDefault="00874AD3" w:rsidP="004D03A1">
            <w:pPr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</w:rPr>
              <w:tab/>
            </w:r>
            <w:r>
              <w:rPr>
                <w:rFonts w:ascii="Times New Roman" w:hAnsi="Times New Roman"/>
                <w:b/>
                <w:sz w:val="24"/>
              </w:rPr>
              <w:t xml:space="preserve">Трудоёмкость программы </w:t>
            </w:r>
            <w:r>
              <w:rPr>
                <w:rFonts w:ascii="Times New Roman" w:hAnsi="Times New Roman"/>
                <w:sz w:val="24"/>
              </w:rPr>
              <w:t>составляет 35 часов, из них лекции – 16 часов, практические занятия – 19 часов.</w:t>
            </w:r>
          </w:p>
          <w:p w:rsidR="00874AD3" w:rsidRDefault="00874AD3" w:rsidP="004D03A1">
            <w:pPr>
              <w:spacing w:line="100" w:lineRule="atLeas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ab/>
              <w:t xml:space="preserve">Техническое обеспечение </w:t>
            </w:r>
            <w:r>
              <w:rPr>
                <w:rFonts w:ascii="Times New Roman" w:hAnsi="Times New Roman"/>
                <w:sz w:val="24"/>
              </w:rPr>
              <w:t>программы включает средства информационных технологий, системы мультимедиа, электронные и печатные учебно-методические пособия.</w:t>
            </w:r>
          </w:p>
          <w:p w:rsidR="00874AD3" w:rsidRDefault="00874AD3" w:rsidP="004D03A1">
            <w:pPr>
              <w:tabs>
                <w:tab w:val="left" w:pos="0"/>
                <w:tab w:val="left" w:pos="72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ab/>
              <w:t xml:space="preserve">Кадровое обеспечение: </w:t>
            </w:r>
            <w:r>
              <w:rPr>
                <w:rFonts w:ascii="Times New Roman" w:hAnsi="Times New Roman"/>
                <w:sz w:val="24"/>
              </w:rPr>
              <w:t>реализация программы обеспечивается учителями кафедры общественных наук лицея, владеющими современными технологиями образования.</w:t>
            </w:r>
          </w:p>
        </w:tc>
        <w:tc>
          <w:tcPr>
            <w:tcW w:w="28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74AD3" w:rsidRDefault="00874AD3" w:rsidP="004D03A1">
            <w:pPr>
              <w:spacing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В программу вошли следующие темы: </w:t>
            </w:r>
          </w:p>
          <w:p w:rsidR="00874AD3" w:rsidRDefault="00874AD3" w:rsidP="004D03A1">
            <w:pPr>
              <w:spacing w:line="10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Коррупция как социальное явление, явление коррупции в мировой истории, исторический опыт противодействия коррупции в Российском государстве, </w:t>
            </w:r>
            <w:proofErr w:type="spellStart"/>
            <w:r>
              <w:rPr>
                <w:rFonts w:ascii="Times New Roman" w:hAnsi="Times New Roman"/>
                <w:sz w:val="24"/>
              </w:rPr>
              <w:t>антикоррупционная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политика в мире и в современной России.</w:t>
            </w:r>
          </w:p>
        </w:tc>
      </w:tr>
    </w:tbl>
    <w:p w:rsidR="00874AD3" w:rsidRDefault="00874AD3" w:rsidP="00874AD3">
      <w:pPr>
        <w:jc w:val="center"/>
        <w:rPr>
          <w:rFonts w:ascii="Times New Roman" w:hAnsi="Times New Roman"/>
        </w:rPr>
      </w:pPr>
    </w:p>
    <w:p w:rsidR="00874AD3" w:rsidRDefault="00874AD3" w:rsidP="00874AD3"/>
    <w:p w:rsidR="00874AD3" w:rsidRDefault="00874AD3" w:rsidP="00874AD3"/>
    <w:p w:rsidR="00874AD3" w:rsidRDefault="00874AD3" w:rsidP="00874AD3">
      <w:pPr>
        <w:rPr>
          <w:rFonts w:ascii="Times New Roman" w:hAnsi="Times New Roman"/>
          <w:sz w:val="28"/>
          <w:szCs w:val="28"/>
        </w:rPr>
      </w:pPr>
      <w:r w:rsidRPr="00CF26FC">
        <w:rPr>
          <w:rFonts w:ascii="Times New Roman" w:hAnsi="Times New Roman"/>
          <w:sz w:val="28"/>
          <w:szCs w:val="28"/>
        </w:rPr>
        <w:t xml:space="preserve">Директор  </w:t>
      </w:r>
      <w:r>
        <w:rPr>
          <w:rFonts w:ascii="Times New Roman" w:hAnsi="Times New Roman"/>
          <w:sz w:val="28"/>
          <w:szCs w:val="28"/>
        </w:rPr>
        <w:t xml:space="preserve">ГБОУ  лицей </w:t>
      </w:r>
      <w:r w:rsidRPr="00CF26F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В.В.Князева</w:t>
      </w:r>
    </w:p>
    <w:p w:rsidR="00874AD3" w:rsidRDefault="00874AD3" w:rsidP="00874AD3">
      <w:pPr>
        <w:rPr>
          <w:rFonts w:ascii="Times New Roman" w:hAnsi="Times New Roman"/>
          <w:sz w:val="28"/>
          <w:szCs w:val="28"/>
        </w:rPr>
      </w:pPr>
    </w:p>
    <w:p w:rsidR="00874AD3" w:rsidRDefault="00284F0E" w:rsidP="00874A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874AD3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9</w:t>
      </w:r>
      <w:r w:rsidR="00874AD3">
        <w:rPr>
          <w:rFonts w:ascii="Times New Roman" w:hAnsi="Times New Roman"/>
          <w:sz w:val="28"/>
          <w:szCs w:val="28"/>
        </w:rPr>
        <w:t>.2013г.</w:t>
      </w:r>
    </w:p>
    <w:p w:rsidR="00874AD3" w:rsidRPr="002114D7" w:rsidRDefault="00874AD3" w:rsidP="00874AD3">
      <w:pPr>
        <w:rPr>
          <w:rFonts w:ascii="Times New Roman" w:hAnsi="Times New Roman"/>
          <w:sz w:val="28"/>
          <w:szCs w:val="28"/>
        </w:rPr>
      </w:pPr>
    </w:p>
    <w:p w:rsidR="00874AD3" w:rsidRDefault="00874AD3" w:rsidP="00874AD3"/>
    <w:p w:rsidR="004508BD" w:rsidRDefault="004508BD"/>
    <w:sectPr w:rsidR="004508BD" w:rsidSect="00155C7C">
      <w:footnotePr>
        <w:pos w:val="beneathText"/>
      </w:footnotePr>
      <w:pgSz w:w="16837" w:h="11905" w:orient="landscape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874AD3"/>
    <w:rsid w:val="00284F0E"/>
    <w:rsid w:val="004508BD"/>
    <w:rsid w:val="00520426"/>
    <w:rsid w:val="00874AD3"/>
    <w:rsid w:val="00946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AD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74AD3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2488</Characters>
  <Application>Microsoft Office Word</Application>
  <DocSecurity>0</DocSecurity>
  <Lines>20</Lines>
  <Paragraphs>5</Paragraphs>
  <ScaleCrop>false</ScaleCrop>
  <Company>lizy144</Company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scim</dc:creator>
  <cp:keywords/>
  <dc:description/>
  <cp:lastModifiedBy>scim</cp:lastModifiedBy>
  <cp:revision>2</cp:revision>
  <dcterms:created xsi:type="dcterms:W3CDTF">2013-09-04T06:36:00Z</dcterms:created>
  <dcterms:modified xsi:type="dcterms:W3CDTF">2013-09-11T11:57:00Z</dcterms:modified>
</cp:coreProperties>
</file>