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82" w:rsidRDefault="00406F82" w:rsidP="00406F82">
      <w:pPr>
        <w:pStyle w:val="a3"/>
        <w:pageBreakBefore/>
        <w:numPr>
          <w:ilvl w:val="4"/>
          <w:numId w:val="1"/>
        </w:numPr>
        <w:ind w:left="1009" w:hanging="1009"/>
        <w:jc w:val="center"/>
        <w:rPr>
          <w:rFonts w:ascii="Times New Roman" w:hAnsi="Times New Roman"/>
          <w:b/>
          <w:sz w:val="24"/>
          <w:szCs w:val="24"/>
        </w:rPr>
        <w:sectPr w:rsidR="00406F82" w:rsidSect="003A53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8290" cy="9381490"/>
            <wp:effectExtent l="0" t="0" r="0" b="0"/>
            <wp:docPr id="1" name="Рисунок 1" descr="H:\2017-2018\Программы\сканы\раб программы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87" w:rsidRPr="004E472A" w:rsidRDefault="00406F82" w:rsidP="00406F82">
      <w:pPr>
        <w:pStyle w:val="a3"/>
        <w:pageBreakBefore/>
        <w:numPr>
          <w:ilvl w:val="4"/>
          <w:numId w:val="1"/>
        </w:numPr>
        <w:ind w:left="1009" w:hanging="10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E472A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A17687" w:rsidRPr="004E472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17687" w:rsidRPr="004E472A" w:rsidRDefault="00A17687" w:rsidP="00E449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Художественная гимнастика представляет собой вид спорта, в котором спортсменки соревнуются в техническом мастерстве и выразительности исполнения сложных движений телом в сочетании с манипуляциями предметами под музыку. Специфическими двигательными действиями художественной гимнастики являются движения выразительной пластики. Упражнения художественной гимнастики отличает целостный, динамичный, танцевальный характер их исполнения.</w:t>
      </w:r>
    </w:p>
    <w:p w:rsidR="00A17687" w:rsidRPr="004E472A" w:rsidRDefault="00A17687" w:rsidP="00E4498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 xml:space="preserve">Для достижения цели, поставленной в рамках программы «Мир гармонии» по формированию  </w:t>
      </w:r>
      <w:r w:rsidRPr="004E472A">
        <w:rPr>
          <w:rFonts w:ascii="Times New Roman" w:eastAsia="Times New Roman" w:hAnsi="Times New Roman" w:cs="Times New Roman"/>
          <w:sz w:val="24"/>
          <w:szCs w:val="24"/>
        </w:rPr>
        <w:t>гармонично развит</w:t>
      </w:r>
      <w:r w:rsidRPr="004E472A">
        <w:rPr>
          <w:rFonts w:ascii="Times New Roman" w:hAnsi="Times New Roman" w:cs="Times New Roman"/>
          <w:sz w:val="24"/>
          <w:szCs w:val="24"/>
        </w:rPr>
        <w:t>ой</w:t>
      </w:r>
      <w:r w:rsidRPr="004E472A">
        <w:rPr>
          <w:rFonts w:ascii="Times New Roman" w:eastAsia="Times New Roman" w:hAnsi="Times New Roman" w:cs="Times New Roman"/>
          <w:sz w:val="24"/>
          <w:szCs w:val="24"/>
        </w:rPr>
        <w:t xml:space="preserve"> личност</w:t>
      </w:r>
      <w:r w:rsidRPr="004E472A">
        <w:rPr>
          <w:rFonts w:ascii="Times New Roman" w:hAnsi="Times New Roman" w:cs="Times New Roman"/>
          <w:sz w:val="24"/>
          <w:szCs w:val="24"/>
        </w:rPr>
        <w:t>и, творческой, физически развитой, ведущей здоровый образ жизни,</w:t>
      </w:r>
      <w:r w:rsidRPr="004E472A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художественной гимнастик</w:t>
      </w:r>
      <w:r w:rsidRPr="004E472A">
        <w:rPr>
          <w:rFonts w:ascii="Times New Roman" w:hAnsi="Times New Roman" w:cs="Times New Roman"/>
          <w:sz w:val="24"/>
          <w:szCs w:val="24"/>
        </w:rPr>
        <w:t xml:space="preserve">и на этапе 1-го года обучения служат следующие </w:t>
      </w:r>
      <w:r w:rsidRPr="004E472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17687" w:rsidRPr="004E472A" w:rsidRDefault="00A17687" w:rsidP="00E449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b/>
          <w:sz w:val="24"/>
          <w:szCs w:val="24"/>
        </w:rPr>
        <w:t>обучающие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познакомить с правилами поведения в спортзале, причинами травматизма, </w:t>
      </w:r>
      <w:proofErr w:type="spellStart"/>
      <w:r w:rsidRPr="004E472A">
        <w:rPr>
          <w:rFonts w:ascii="Times New Roman" w:hAnsi="Times New Roman"/>
          <w:sz w:val="24"/>
          <w:szCs w:val="24"/>
        </w:rPr>
        <w:t>самостраховкой</w:t>
      </w:r>
      <w:proofErr w:type="spellEnd"/>
      <w:r w:rsidRPr="004E472A">
        <w:rPr>
          <w:rFonts w:ascii="Times New Roman" w:hAnsi="Times New Roman"/>
          <w:sz w:val="24"/>
          <w:szCs w:val="24"/>
        </w:rPr>
        <w:t xml:space="preserve"> при занятиях художественной гимнастикой;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познакомить с содержанием понятия здорового образа жизни и его составляющих;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сформировать представление об отличительных чертах художественной гимнастики как вида спорта;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познакомить со строением организма человека и его функциями, с ролью физических упражнений в физическом совершенствовании;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сформировать представление о характере и динамических оттенках музыки;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формировать правильную осанку;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приучать к исполнению упражнений в гимнастическом стиле;</w:t>
      </w:r>
    </w:p>
    <w:p w:rsidR="00A17687" w:rsidRPr="004E472A" w:rsidRDefault="00A17687" w:rsidP="00E44984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обучить технике базовых элементов художественной гимнастики без предмета, со скакалкой и с обручем;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познакомить с техникой выполнения простейших элементов классического, народно-характерного и историко-бытового танца;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обучить комплексам упражнений программы по </w:t>
      </w:r>
      <w:r w:rsidR="00441BB5">
        <w:rPr>
          <w:rFonts w:ascii="Times New Roman" w:hAnsi="Times New Roman"/>
          <w:sz w:val="24"/>
          <w:szCs w:val="24"/>
        </w:rPr>
        <w:t>художественной гимнастике</w:t>
      </w:r>
      <w:r w:rsidRPr="004E472A">
        <w:rPr>
          <w:rFonts w:ascii="Times New Roman" w:hAnsi="Times New Roman"/>
          <w:sz w:val="24"/>
          <w:szCs w:val="24"/>
        </w:rPr>
        <w:t xml:space="preserve"> первого года обучения;</w:t>
      </w:r>
    </w:p>
    <w:p w:rsidR="00A17687" w:rsidRPr="004E472A" w:rsidRDefault="00A17687" w:rsidP="00E44984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A17687" w:rsidRPr="004E472A" w:rsidRDefault="00A17687" w:rsidP="00E4498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4E472A">
        <w:rPr>
          <w:rFonts w:ascii="Times New Roman" w:hAnsi="Times New Roman"/>
          <w:b/>
          <w:sz w:val="24"/>
          <w:szCs w:val="24"/>
        </w:rPr>
        <w:t>развивающие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развивать двигательные способности: гибкость, координацию движений; укреплять мышечный корсет;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развивать музыкальность, </w:t>
      </w:r>
      <w:proofErr w:type="spellStart"/>
      <w:r w:rsidRPr="004E472A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4E472A">
        <w:rPr>
          <w:rFonts w:ascii="Times New Roman" w:hAnsi="Times New Roman"/>
          <w:sz w:val="24"/>
          <w:szCs w:val="24"/>
        </w:rPr>
        <w:t>, выразительность;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расширять двигательный «арсенал» общеразвивающих и танцевальных упражнений;</w:t>
      </w:r>
    </w:p>
    <w:p w:rsidR="00A17687" w:rsidRPr="004E472A" w:rsidRDefault="00A17687" w:rsidP="00E4498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E472A">
        <w:rPr>
          <w:rFonts w:ascii="Times New Roman" w:hAnsi="Times New Roman"/>
          <w:b/>
          <w:sz w:val="24"/>
          <w:szCs w:val="24"/>
        </w:rPr>
        <w:t>воспитательные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формировать потребность в культуре движений; здоровом образе жизни;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0" w:hanging="357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воспитывать эстетические и  волевые качества личности: целеустремленность, настойчивость (старательность), лидерство;</w:t>
      </w:r>
    </w:p>
    <w:p w:rsidR="00A17687" w:rsidRPr="004E472A" w:rsidRDefault="00A17687" w:rsidP="00E44984">
      <w:pPr>
        <w:pStyle w:val="a3"/>
        <w:numPr>
          <w:ilvl w:val="0"/>
          <w:numId w:val="2"/>
        </w:numPr>
        <w:spacing w:after="0" w:line="240" w:lineRule="auto"/>
        <w:ind w:left="850" w:hanging="357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воспитывать познавательную активность и интерес к занятиям в спортивной секции художественной гимнастики, культуру общения и взаимодействия в группе.</w:t>
      </w:r>
    </w:p>
    <w:p w:rsidR="00A17687" w:rsidRPr="004E472A" w:rsidRDefault="00A17687" w:rsidP="00E449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b/>
          <w:i/>
          <w:sz w:val="24"/>
          <w:szCs w:val="24"/>
        </w:rPr>
        <w:t>Условия реализации программы</w:t>
      </w:r>
    </w:p>
    <w:p w:rsidR="00A17687" w:rsidRPr="004E472A" w:rsidRDefault="00A17687" w:rsidP="00E4498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В соответствии с нормативами СанПиН 2.4.4. 1251-03 объем часов:</w:t>
      </w:r>
    </w:p>
    <w:p w:rsidR="00A17687" w:rsidRPr="004E472A" w:rsidRDefault="00A17687" w:rsidP="00E449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1 год – 72 часа (2ч – 1 раз в неделю).</w:t>
      </w:r>
    </w:p>
    <w:p w:rsidR="00A17687" w:rsidRPr="004E472A" w:rsidRDefault="00A17687" w:rsidP="00E4498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Наполняемость в группах предполагает состав обучающихся:</w:t>
      </w:r>
    </w:p>
    <w:p w:rsidR="00A17687" w:rsidRPr="004E472A" w:rsidRDefault="00A17687" w:rsidP="00E449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1 год – не менее 15 человек.</w:t>
      </w:r>
    </w:p>
    <w:p w:rsidR="00A17687" w:rsidRPr="004E472A" w:rsidRDefault="00A17687" w:rsidP="00E4498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b/>
          <w:sz w:val="24"/>
          <w:szCs w:val="24"/>
        </w:rPr>
        <w:t>Форма организации занятий</w:t>
      </w:r>
      <w:r w:rsidRPr="004E472A">
        <w:rPr>
          <w:rFonts w:ascii="Times New Roman" w:hAnsi="Times New Roman" w:cs="Times New Roman"/>
          <w:sz w:val="24"/>
          <w:szCs w:val="24"/>
        </w:rPr>
        <w:t xml:space="preserve"> представляет собой групповые занятия. </w:t>
      </w:r>
    </w:p>
    <w:p w:rsidR="00A17687" w:rsidRPr="004E472A" w:rsidRDefault="00A17687" w:rsidP="00E44984">
      <w:pPr>
        <w:pStyle w:val="c1"/>
        <w:spacing w:before="0" w:beforeAutospacing="0" w:after="0" w:afterAutospacing="0"/>
        <w:ind w:firstLine="851"/>
        <w:jc w:val="center"/>
      </w:pPr>
      <w:r w:rsidRPr="004E472A">
        <w:rPr>
          <w:rStyle w:val="c5"/>
          <w:rFonts w:eastAsiaTheme="minorEastAsia"/>
          <w:b/>
          <w:bCs/>
          <w:iCs/>
        </w:rPr>
        <w:t xml:space="preserve">По окончании </w:t>
      </w:r>
      <w:r w:rsidRPr="004E472A">
        <w:rPr>
          <w:b/>
        </w:rPr>
        <w:t xml:space="preserve">первого года обучения  </w:t>
      </w:r>
      <w:r w:rsidRPr="004E472A">
        <w:rPr>
          <w:rStyle w:val="c5"/>
          <w:rFonts w:eastAsiaTheme="minorEastAsia"/>
          <w:b/>
          <w:bCs/>
          <w:iCs/>
        </w:rPr>
        <w:t>должны быть достигнуты определенные результаты.</w:t>
      </w:r>
    </w:p>
    <w:p w:rsidR="00A17687" w:rsidRPr="004E472A" w:rsidRDefault="00A17687" w:rsidP="00E44984">
      <w:pPr>
        <w:pStyle w:val="c9"/>
        <w:spacing w:before="0" w:beforeAutospacing="0" w:after="0" w:afterAutospacing="0"/>
        <w:ind w:firstLine="851"/>
      </w:pPr>
      <w:r w:rsidRPr="004E472A">
        <w:rPr>
          <w:rStyle w:val="c11"/>
          <w:b/>
          <w:bCs/>
        </w:rPr>
        <w:t>Личностные результаты:</w:t>
      </w:r>
    </w:p>
    <w:p w:rsidR="00A17687" w:rsidRPr="004E472A" w:rsidRDefault="00A17687" w:rsidP="00E44984">
      <w:pPr>
        <w:pStyle w:val="c9"/>
        <w:spacing w:before="0" w:beforeAutospacing="0" w:after="0" w:afterAutospacing="0"/>
        <w:ind w:firstLine="851"/>
      </w:pPr>
      <w:r w:rsidRPr="004E472A">
        <w:rPr>
          <w:rStyle w:val="c11"/>
          <w:bCs/>
        </w:rPr>
        <w:t>умения: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line="240" w:lineRule="auto"/>
        <w:ind w:left="0" w:firstLine="851"/>
        <w:jc w:val="both"/>
        <w:rPr>
          <w:rStyle w:val="c0"/>
          <w:rFonts w:ascii="Times New Roman" w:hAnsi="Times New Roman"/>
          <w:sz w:val="24"/>
          <w:szCs w:val="24"/>
        </w:rPr>
      </w:pPr>
      <w:r w:rsidRPr="004E472A">
        <w:rPr>
          <w:rStyle w:val="c0"/>
          <w:rFonts w:ascii="Times New Roman" w:hAnsi="Times New Roman"/>
          <w:sz w:val="24"/>
          <w:szCs w:val="24"/>
        </w:rPr>
        <w:t>уважительно относиться к иному мнению;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оказывать посильную помощь и моральную поддержку сверстникам при выполнении учебных заданий;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проявлять дисциплинированность, трудолюбие и упорство в достижении поставленных целей;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оказывать бескорыстную помощь своим сверстникам, находить с ними общий язык и общие интересы;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активно включаться в совместные физкультурно-оздоровительные и спортивные мероприятия на уровне школы;</w:t>
      </w:r>
    </w:p>
    <w:p w:rsidR="00A17687" w:rsidRPr="004E472A" w:rsidRDefault="00A17687" w:rsidP="00E44984">
      <w:pPr>
        <w:pStyle w:val="a3"/>
        <w:numPr>
          <w:ilvl w:val="0"/>
          <w:numId w:val="5"/>
        </w:numPr>
        <w:spacing w:before="20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демонстрировать показатели физической подготовленности на уровне не ниже среднего для данной возрастной группы  по итогам 1-го года обучения.</w:t>
      </w:r>
    </w:p>
    <w:p w:rsidR="00A17687" w:rsidRPr="004E472A" w:rsidRDefault="00A17687" w:rsidP="00E44984">
      <w:pPr>
        <w:pStyle w:val="a3"/>
        <w:spacing w:before="20" w:after="0" w:line="240" w:lineRule="auto"/>
        <w:ind w:left="851"/>
        <w:rPr>
          <w:rFonts w:ascii="Times New Roman" w:hAnsi="Times New Roman"/>
          <w:b/>
          <w:sz w:val="24"/>
          <w:szCs w:val="24"/>
        </w:rPr>
      </w:pPr>
      <w:r w:rsidRPr="004E472A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A17687" w:rsidRPr="004E472A" w:rsidRDefault="00A17687" w:rsidP="00E44984">
      <w:pPr>
        <w:pStyle w:val="a3"/>
        <w:spacing w:before="20" w:after="0" w:line="240" w:lineRule="auto"/>
        <w:ind w:left="851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овладение:</w:t>
      </w:r>
    </w:p>
    <w:p w:rsidR="00A17687" w:rsidRPr="004E472A" w:rsidRDefault="00A17687" w:rsidP="00E44984">
      <w:pPr>
        <w:pStyle w:val="c2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851"/>
        <w:jc w:val="both"/>
        <w:rPr>
          <w:rStyle w:val="c0"/>
        </w:rPr>
      </w:pPr>
      <w:r w:rsidRPr="004E472A">
        <w:rPr>
          <w:rStyle w:val="c0"/>
        </w:rPr>
        <w:t>способностью принимать и сохранять цели и задачи учебной деятельности, поиска средств ее осуществления;</w:t>
      </w:r>
    </w:p>
    <w:p w:rsidR="00A17687" w:rsidRPr="004E472A" w:rsidRDefault="00A17687" w:rsidP="00E44984">
      <w:pPr>
        <w:pStyle w:val="c2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851"/>
        <w:jc w:val="both"/>
      </w:pPr>
      <w:r w:rsidRPr="004E472A">
        <w:t>представлениями об основных компонентах здорового образа жизни, знаниями назначения спортивного зала и правила поведения в нем;</w:t>
      </w:r>
    </w:p>
    <w:p w:rsidR="00A17687" w:rsidRPr="004E472A" w:rsidRDefault="00A17687" w:rsidP="00E44984">
      <w:pPr>
        <w:pStyle w:val="c2"/>
        <w:numPr>
          <w:ilvl w:val="0"/>
          <w:numId w:val="6"/>
        </w:numPr>
        <w:tabs>
          <w:tab w:val="left" w:pos="1418"/>
        </w:tabs>
        <w:spacing w:before="0" w:beforeAutospacing="0" w:after="0" w:afterAutospacing="0"/>
        <w:ind w:left="0" w:firstLine="851"/>
        <w:jc w:val="both"/>
        <w:rPr>
          <w:rStyle w:val="c0"/>
        </w:rPr>
      </w:pPr>
      <w:r w:rsidRPr="004E472A">
        <w:t>определенным двигательным арсеналом из базовых видов спорта, общеразвивающих и танцевальных упражнений;</w:t>
      </w:r>
    </w:p>
    <w:p w:rsidR="00A17687" w:rsidRPr="004E472A" w:rsidRDefault="00A17687" w:rsidP="00E44984">
      <w:pPr>
        <w:pStyle w:val="c2"/>
        <w:tabs>
          <w:tab w:val="left" w:pos="1418"/>
        </w:tabs>
        <w:spacing w:before="0" w:beforeAutospacing="0" w:after="0" w:afterAutospacing="0"/>
        <w:ind w:firstLine="851"/>
        <w:jc w:val="both"/>
        <w:rPr>
          <w:rStyle w:val="c0"/>
        </w:rPr>
      </w:pPr>
      <w:r w:rsidRPr="004E472A">
        <w:rPr>
          <w:rStyle w:val="c0"/>
        </w:rPr>
        <w:t>умения:</w:t>
      </w:r>
    </w:p>
    <w:p w:rsidR="00A17687" w:rsidRPr="004E472A" w:rsidRDefault="00A17687" w:rsidP="00E44984">
      <w:pPr>
        <w:pStyle w:val="c2"/>
        <w:numPr>
          <w:ilvl w:val="0"/>
          <w:numId w:val="8"/>
        </w:numPr>
        <w:tabs>
          <w:tab w:val="left" w:pos="1418"/>
        </w:tabs>
        <w:spacing w:before="0" w:beforeAutospacing="0" w:after="0" w:afterAutospacing="0"/>
        <w:ind w:left="0" w:firstLine="851"/>
        <w:jc w:val="both"/>
        <w:rPr>
          <w:rStyle w:val="c0"/>
        </w:rPr>
      </w:pPr>
      <w:r w:rsidRPr="004E472A">
        <w:rPr>
          <w:rStyle w:val="c0"/>
        </w:rPr>
        <w:t>понимать причины успеха/неуспеха учебной деятельности и способности конструктивно действовать даже в ситуациях неуспеха;</w:t>
      </w:r>
    </w:p>
    <w:p w:rsidR="00A17687" w:rsidRPr="004E472A" w:rsidRDefault="00A17687" w:rsidP="00E44984">
      <w:pPr>
        <w:pStyle w:val="a3"/>
        <w:numPr>
          <w:ilvl w:val="0"/>
          <w:numId w:val="7"/>
        </w:numPr>
        <w:spacing w:before="20"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находить ошибки при выполнении учебных заданий, отбирать способы их исправления, уважительно объяснять ошибки и способы их устранения при выполнении учебных заданий</w:t>
      </w:r>
      <w:r w:rsidRPr="004E472A">
        <w:rPr>
          <w:rFonts w:ascii="Times New Roman" w:eastAsia="Times New Roman" w:hAnsi="Times New Roman"/>
          <w:sz w:val="24"/>
          <w:szCs w:val="24"/>
        </w:rPr>
        <w:t>;</w:t>
      </w:r>
    </w:p>
    <w:p w:rsidR="00A17687" w:rsidRPr="004E472A" w:rsidRDefault="00A17687" w:rsidP="00E44984">
      <w:pPr>
        <w:pStyle w:val="c2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4E472A">
        <w:t>оценивать красоту телосложения и осанки, сравнивать их с эталонными образцами, видеть красоту движений</w:t>
      </w:r>
      <w:r w:rsidRPr="004E472A">
        <w:rPr>
          <w:color w:val="FF0000"/>
        </w:rPr>
        <w:t>,</w:t>
      </w:r>
      <w:r w:rsidRPr="004E472A">
        <w:t xml:space="preserve"> выделять и обосновывать эстетические признаки в движениях и передвижениях человека;</w:t>
      </w:r>
    </w:p>
    <w:p w:rsidR="00A17687" w:rsidRPr="004E472A" w:rsidRDefault="00A17687" w:rsidP="00E44984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ритмично двигаться в различном музыкальном темпе; начать и закончить движение одновременно с началом и окончанием музыкальной фразы;</w:t>
      </w:r>
    </w:p>
    <w:p w:rsidR="00A17687" w:rsidRPr="004E472A" w:rsidRDefault="00A17687" w:rsidP="00E44984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 держать заданный пространственный рисунок (линия, шеренга, круг, квадрат) с соблюдением интервалов;</w:t>
      </w:r>
    </w:p>
    <w:p w:rsidR="00A17687" w:rsidRPr="004E472A" w:rsidRDefault="00A17687" w:rsidP="00E44984">
      <w:pPr>
        <w:pStyle w:val="c2"/>
        <w:numPr>
          <w:ilvl w:val="0"/>
          <w:numId w:val="7"/>
        </w:numPr>
        <w:spacing w:before="0" w:beforeAutospacing="0" w:after="0" w:afterAutospacing="0"/>
        <w:ind w:left="0" w:firstLine="851"/>
        <w:jc w:val="both"/>
        <w:rPr>
          <w:rStyle w:val="c0"/>
        </w:rPr>
      </w:pPr>
      <w:r w:rsidRPr="004E472A">
        <w:rPr>
          <w:rStyle w:val="c0"/>
        </w:rPr>
        <w:t>взаимодействовать со сверстниками по правилам проведения подвижных игр и соревнований;</w:t>
      </w:r>
    </w:p>
    <w:p w:rsidR="00A17687" w:rsidRPr="004E472A" w:rsidRDefault="00A17687" w:rsidP="00E44984">
      <w:pPr>
        <w:pStyle w:val="c2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4E472A"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A17687" w:rsidRPr="004E472A" w:rsidRDefault="00A17687" w:rsidP="00E44984">
      <w:pPr>
        <w:pStyle w:val="c2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4E472A">
        <w:rPr>
          <w:rStyle w:val="c0"/>
        </w:rPr>
        <w:t xml:space="preserve">организовать </w:t>
      </w:r>
      <w:proofErr w:type="spellStart"/>
      <w:r w:rsidRPr="004E472A">
        <w:rPr>
          <w:rStyle w:val="c0"/>
        </w:rPr>
        <w:t>здоровьесберегающую</w:t>
      </w:r>
      <w:proofErr w:type="spellEnd"/>
      <w:r w:rsidRPr="004E472A">
        <w:rPr>
          <w:rStyle w:val="c0"/>
        </w:rPr>
        <w:t xml:space="preserve"> жизнедеятельность (</w:t>
      </w:r>
      <w:r w:rsidRPr="004E472A">
        <w:t>технику безопасности на занятиях фитнесом,</w:t>
      </w:r>
      <w:r w:rsidRPr="004E472A">
        <w:rPr>
          <w:rStyle w:val="c0"/>
        </w:rPr>
        <w:t xml:space="preserve"> режим дня, утренняя зарядка, оздоровительные мероприятия, подвижные игры).</w:t>
      </w:r>
    </w:p>
    <w:p w:rsidR="00A17687" w:rsidRPr="004E472A" w:rsidRDefault="00A17687" w:rsidP="00E4498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72A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A17687" w:rsidRPr="004E472A" w:rsidRDefault="00A17687" w:rsidP="00E449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овладение:</w:t>
      </w:r>
    </w:p>
    <w:p w:rsidR="00A17687" w:rsidRPr="004E472A" w:rsidRDefault="00A17687" w:rsidP="00E44984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логическими представлениями об отличительных чертах художественной гимнастики как вида спорта; о строении и функциях организма человека, о влиянии физических упражнений на костно-мышечную систему и осанку;</w:t>
      </w:r>
    </w:p>
    <w:p w:rsidR="00A17687" w:rsidRPr="004E472A" w:rsidRDefault="00A17687" w:rsidP="00E44984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знания:</w:t>
      </w:r>
    </w:p>
    <w:p w:rsidR="00A17687" w:rsidRPr="004E472A" w:rsidRDefault="00A17687" w:rsidP="00E44984">
      <w:pPr>
        <w:pStyle w:val="a3"/>
        <w:keepNext/>
        <w:numPr>
          <w:ilvl w:val="0"/>
          <w:numId w:val="3"/>
        </w:numPr>
        <w:tabs>
          <w:tab w:val="num" w:pos="144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терминов, определяющих характер и динамические оттенки музыки; </w:t>
      </w:r>
    </w:p>
    <w:p w:rsidR="00A17687" w:rsidRPr="004E472A" w:rsidRDefault="00A17687" w:rsidP="00E44984">
      <w:pPr>
        <w:pStyle w:val="a3"/>
        <w:keepNext/>
        <w:numPr>
          <w:ilvl w:val="0"/>
          <w:numId w:val="3"/>
        </w:numPr>
        <w:tabs>
          <w:tab w:val="num" w:pos="1440"/>
        </w:tabs>
        <w:spacing w:before="120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комплекса упражнений для разминки мышечно-связочного аппарата в партере; комплекса из 8 упражнений для СФП; фундаментальных групп упражнений без предмета;</w:t>
      </w:r>
    </w:p>
    <w:p w:rsidR="00A17687" w:rsidRPr="004E472A" w:rsidRDefault="00A17687" w:rsidP="00E44984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E472A">
        <w:rPr>
          <w:rFonts w:ascii="Times New Roman" w:hAnsi="Times New Roman" w:cs="Times New Roman"/>
          <w:sz w:val="24"/>
          <w:szCs w:val="24"/>
        </w:rPr>
        <w:t>умения:</w:t>
      </w:r>
    </w:p>
    <w:p w:rsidR="00A17687" w:rsidRPr="004E472A" w:rsidRDefault="00A17687" w:rsidP="00E44984">
      <w:pPr>
        <w:pStyle w:val="a3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>выполнять правила техники безопасности на занятиях художественной гимнастики;</w:t>
      </w:r>
    </w:p>
    <w:p w:rsidR="00A17687" w:rsidRPr="004E472A" w:rsidRDefault="00A17687" w:rsidP="00E44984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E472A">
        <w:rPr>
          <w:rFonts w:ascii="Times New Roman" w:hAnsi="Times New Roman"/>
          <w:sz w:val="24"/>
          <w:szCs w:val="24"/>
        </w:rPr>
        <w:t xml:space="preserve">выполнять простейшие базовые элементы без предмета и со скакалкой  в гимнастическом стиле, с правильной осанкой; исполнять индивидуальные комбинации без предмета и со скакалкой по программе </w:t>
      </w:r>
      <w:r w:rsidRPr="004E472A">
        <w:rPr>
          <w:rFonts w:ascii="Times New Roman" w:hAnsi="Times New Roman"/>
          <w:sz w:val="24"/>
          <w:szCs w:val="24"/>
          <w:lang w:val="en-US"/>
        </w:rPr>
        <w:t>III</w:t>
      </w:r>
      <w:r w:rsidRPr="004E472A">
        <w:rPr>
          <w:rFonts w:ascii="Times New Roman" w:hAnsi="Times New Roman"/>
          <w:sz w:val="24"/>
          <w:szCs w:val="24"/>
        </w:rPr>
        <w:t xml:space="preserve"> юношеского разряда слитно под музыку; выполнять комплексы упражнений программы по художественной гимнастике первого года обучения.</w:t>
      </w:r>
    </w:p>
    <w:p w:rsidR="00A17687" w:rsidRDefault="00A17687" w:rsidP="00A17687">
      <w:pPr>
        <w:pStyle w:val="21"/>
        <w:pageBreakBefore/>
        <w:spacing w:after="240"/>
        <w:ind w:left="788"/>
        <w:jc w:val="center"/>
        <w:rPr>
          <w:b/>
          <w:szCs w:val="28"/>
        </w:rPr>
      </w:pPr>
      <w:r w:rsidRPr="007B4AC3">
        <w:rPr>
          <w:b/>
          <w:szCs w:val="28"/>
        </w:rPr>
        <w:t>Календарно-тематическое планирование</w:t>
      </w:r>
      <w:r w:rsidRPr="00DE2DD2">
        <w:rPr>
          <w:b/>
          <w:szCs w:val="28"/>
        </w:rPr>
        <w:t xml:space="preserve"> реализации дополнительной общеобразовательной общеразвивающей программы «</w:t>
      </w:r>
      <w:r>
        <w:rPr>
          <w:b/>
          <w:szCs w:val="28"/>
        </w:rPr>
        <w:t>Мир гармонии</w:t>
      </w:r>
      <w:r w:rsidRPr="00DE2DD2">
        <w:rPr>
          <w:b/>
          <w:szCs w:val="28"/>
        </w:rPr>
        <w:t xml:space="preserve">» </w:t>
      </w:r>
      <w:r>
        <w:rPr>
          <w:b/>
          <w:szCs w:val="28"/>
        </w:rPr>
        <w:t xml:space="preserve">     </w:t>
      </w:r>
      <w:r w:rsidRPr="00DE2DD2">
        <w:rPr>
          <w:b/>
          <w:szCs w:val="28"/>
        </w:rPr>
        <w:t>(</w:t>
      </w:r>
      <w:r>
        <w:rPr>
          <w:b/>
          <w:szCs w:val="28"/>
        </w:rPr>
        <w:t>1</w:t>
      </w:r>
      <w:r w:rsidRPr="00DE2DD2">
        <w:rPr>
          <w:b/>
          <w:szCs w:val="28"/>
        </w:rPr>
        <w:t xml:space="preserve"> год обучения)</w:t>
      </w:r>
      <w:r>
        <w:rPr>
          <w:b/>
          <w:szCs w:val="28"/>
        </w:rPr>
        <w:t xml:space="preserve"> </w:t>
      </w:r>
      <w:r w:rsidRPr="005C7071">
        <w:rPr>
          <w:b/>
          <w:szCs w:val="28"/>
        </w:rPr>
        <w:t>на 2017-2018 учебный год</w:t>
      </w:r>
    </w:p>
    <w:tbl>
      <w:tblPr>
        <w:tblW w:w="100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6663"/>
        <w:gridCol w:w="992"/>
        <w:gridCol w:w="992"/>
        <w:gridCol w:w="993"/>
      </w:tblGrid>
      <w:tr w:rsidR="00A17687" w:rsidRPr="008E0F97" w:rsidTr="00A130FD">
        <w:trPr>
          <w:trHeight w:val="585"/>
        </w:trPr>
        <w:tc>
          <w:tcPr>
            <w:tcW w:w="425" w:type="dxa"/>
            <w:vMerge w:val="restart"/>
          </w:tcPr>
          <w:p w:rsidR="00A17687" w:rsidRPr="008E0F97" w:rsidRDefault="00A17687" w:rsidP="00A130F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663" w:type="dxa"/>
            <w:vMerge w:val="restart"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занятия</w:t>
            </w:r>
          </w:p>
          <w:p w:rsidR="00A17687" w:rsidRPr="008E0F97" w:rsidRDefault="00A17687" w:rsidP="00A13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0" w:right="-11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  <w:p w:rsidR="00A17687" w:rsidRPr="008E0F97" w:rsidRDefault="00A17687" w:rsidP="00A13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A17687" w:rsidRPr="008E0F97" w:rsidRDefault="00A17687" w:rsidP="00A13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</w:p>
        </w:tc>
      </w:tr>
      <w:tr w:rsidR="00A17687" w:rsidRPr="008E0F97" w:rsidTr="00A130FD">
        <w:trPr>
          <w:trHeight w:val="585"/>
        </w:trPr>
        <w:tc>
          <w:tcPr>
            <w:tcW w:w="425" w:type="dxa"/>
            <w:vMerge/>
          </w:tcPr>
          <w:p w:rsidR="00A17687" w:rsidRPr="008E0F97" w:rsidRDefault="00A17687" w:rsidP="00A130F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vMerge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0" w:right="-11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tabs>
                <w:tab w:val="num" w:pos="284"/>
              </w:tabs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Вводное занятие.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Теория.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Художественная гимнастика как вид спорта. Инструктаж по технике безопасности.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Практика: Игра «Выставка картин»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14.09.17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СФП.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«Входная» диагностика уровня физической подготовленности учащихся.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Теория. Музыкальная динамика, такт, характер музыки.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21.09.17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 и его компоненты.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Теория. Составляющие здоровья.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ОФП.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Теория. Строевые упражнения (виды строя 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-ш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еренга, колонна, круг). Перестроения из шеренги в две шеренги,  из колонны по одному в колонну по два (три, четыре и т.д.) поворотом в движении.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28.09.17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Практика. -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>Разновидности ходьбы и бега.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Практика.– ОРУ в различных видах стоек и  упоров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05.10.17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 и его компоненты.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Теория. </w:t>
            </w:r>
            <w:r w:rsidRPr="008E0F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Личная гигиена, закаливание, режим дня спортсменок.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Передвижение с изменением направления.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12.10.17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Выступления на соревнованиях и концертах. Практика. 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 xml:space="preserve"> Соревнования внутригрупповые по СФП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19.10.17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pStyle w:val="a3"/>
              <w:keepNext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/>
                <w:bCs/>
                <w:sz w:val="24"/>
                <w:szCs w:val="24"/>
              </w:rPr>
              <w:t>Практика</w:t>
            </w: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8E0F97">
              <w:rPr>
                <w:rFonts w:ascii="Times New Roman" w:hAnsi="Times New Roman"/>
                <w:iCs/>
                <w:sz w:val="24"/>
                <w:szCs w:val="24"/>
              </w:rPr>
              <w:t xml:space="preserve">Специфические упражнения. 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>Пружинные  и Волнообразные движения руками.</w:t>
            </w:r>
          </w:p>
          <w:p w:rsidR="00A17687" w:rsidRPr="008E0F97" w:rsidRDefault="00A17687" w:rsidP="00A130FD">
            <w:pPr>
              <w:pStyle w:val="a3"/>
              <w:keepNext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>. Практика. – Разучивание акробатической композиции «Гимнастический этюд».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26.10.17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pStyle w:val="4"/>
              <w:spacing w:before="0" w:line="240" w:lineRule="auto"/>
              <w:ind w:left="284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D2B4B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ОФП</w:t>
            </w:r>
            <w:r w:rsidRPr="008D2B4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 Практика.</w:t>
            </w:r>
            <w:r w:rsidRPr="008D2B4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8D2B4B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4"/>
                <w:szCs w:val="24"/>
              </w:rPr>
              <w:t>Подвижные игры: игры с включением бега, прыжков, метаний мяча, музыкальные игры.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02.11.17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хореографии. Практика.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классического танца.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 опоры.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Позиции ног: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Деми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плие в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позициях.</w:t>
            </w:r>
          </w:p>
          <w:p w:rsidR="00A17687" w:rsidRPr="008E0F97" w:rsidRDefault="00A17687" w:rsidP="00A130FD">
            <w:pPr>
              <w:pStyle w:val="a3"/>
              <w:keepNext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СФП. Практика. </w:t>
            </w:r>
            <w:r w:rsidRPr="008E0F97">
              <w:rPr>
                <w:rFonts w:ascii="Times New Roman" w:hAnsi="Times New Roman"/>
                <w:iCs/>
                <w:sz w:val="24"/>
                <w:szCs w:val="24"/>
              </w:rPr>
              <w:t>Упражнения для развития гибкости.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09.11.17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СФП.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– Упражнения на силу мышц рук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– Разучивание акробатической композиции «Гимнастический этюд».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16.11.17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 Махи и круги скакалкой, вращение скакалки кистью.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ОРУ без предметов.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23.11.17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Темп музыки. Музыкальные игры «Определи и покажи», «Чья команда дружнее».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- Разучивание акробатической композиции «Гимнастический этюд».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30.11.17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Специфические упражнения.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- Волна рукой, волнообразные движения туловищем. 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СФП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– Упражнения на силу мышц ног на середине, на силу мышц туловища у опоры.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07.12.17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 – 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Прыжок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через скакалку выпрямившись, вращая ее вперед; 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СФП.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– Промежуточная диагностика уровня физической подготовленности.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14.12.17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соревнованиям и концертам.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Практика.  - Разучивание танца с мячом «Детство».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хореографии.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классического танца у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опоры: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Гран плие во всех позициях. Батман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0F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позиций.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21.12.17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</w:t>
            </w: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выразительности исполнения танца «Гимнастический этюд».  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Выступления на соревнованиях и концертах.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Показательные выступления на новогоднем гимнастическом празднике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28.12.17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хореографии.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- Элементы классического танца у опоры. Положение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сюр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ку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пье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. Батман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тандю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жэтэ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Позиции рук.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 - Разучивание танца с мячом «Детство».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11.01.18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>Специфические упражнения -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волна туловищем, взмахи.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Наклоны: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в стойке на одной на двух, в стойке на коленях 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 - Разучивание танца с мячом «Детство.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18.01.18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– бросок скакалки «толчком»; манипуляция «Удочка»,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обкрутки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рук и туловища.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 - Разучивание танца с мячом «Детство.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25.01.18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Хваты обруча; повороты, махи, передачи обруча, вращение обруча на кисти.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- ОРУ с набивным мячом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01.02.18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хореографии.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Элементы классического танца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>а середине зала.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Деми</w:t>
            </w:r>
            <w:proofErr w:type="spell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плие. Элементы историко-бытовых танцев - шаг галопа, польки.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 – Совершенствование исполнения танца с мячом «Детство».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08.02.18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Теория.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Организм человека. Части тела, осанка, основы правильного дыхания. 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 – Разучивание соревновательной комбинации без предмета.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15.02.18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34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sz w:val="24"/>
                <w:szCs w:val="24"/>
              </w:rPr>
              <w:t>Музыкальная грамота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>. Практика.</w:t>
            </w:r>
            <w:r w:rsidRPr="008E0F97">
              <w:rPr>
                <w:rFonts w:ascii="Times New Roman" w:hAnsi="Times New Roman"/>
                <w:iCs/>
                <w:sz w:val="24"/>
                <w:szCs w:val="24"/>
              </w:rPr>
              <w:t xml:space="preserve"> Такт.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E0F97">
              <w:rPr>
                <w:rFonts w:ascii="Times New Roman" w:hAnsi="Times New Roman"/>
                <w:sz w:val="24"/>
                <w:szCs w:val="24"/>
              </w:rPr>
              <w:t>Тактировка</w:t>
            </w:r>
            <w:proofErr w:type="spellEnd"/>
            <w:r w:rsidRPr="008E0F97">
              <w:rPr>
                <w:rFonts w:ascii="Times New Roman" w:hAnsi="Times New Roman"/>
                <w:sz w:val="24"/>
                <w:szCs w:val="24"/>
              </w:rPr>
              <w:t xml:space="preserve">. Музыкальные игры: «Слушай, хлопай». </w:t>
            </w:r>
          </w:p>
          <w:p w:rsidR="00A17687" w:rsidRPr="008E0F97" w:rsidRDefault="00A17687" w:rsidP="00A130FD">
            <w:pPr>
              <w:pStyle w:val="2"/>
              <w:spacing w:before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ОФП. </w:t>
            </w:r>
            <w:r w:rsidRPr="008E0F9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Практика. – Эстафеты</w:t>
            </w:r>
            <w:r w:rsidRPr="008E0F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</w:t>
            </w:r>
            <w:r w:rsidRPr="008E0F97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 гимнастической палкой, легкоатлетические упражнения (бег). 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22.02.18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pStyle w:val="a3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Выступления на соревнованиях и концертах. </w:t>
            </w:r>
            <w:r w:rsidRPr="008E0F97">
              <w:rPr>
                <w:rFonts w:ascii="Times New Roman" w:hAnsi="Times New Roman"/>
                <w:bCs/>
                <w:sz w:val="24"/>
                <w:szCs w:val="24"/>
              </w:rPr>
              <w:t xml:space="preserve">Практика. Показательные выступления к 8 Марта 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01.03.18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Танец с мячом «Детство».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/>
                <w:b/>
                <w:sz w:val="24"/>
                <w:szCs w:val="24"/>
              </w:rPr>
              <w:t xml:space="preserve">СФП. 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/>
                <w:sz w:val="24"/>
                <w:szCs w:val="24"/>
              </w:rPr>
              <w:t xml:space="preserve">Упражнения для развития скоростно-силовых качеств и быстроты, координации движений. 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15.03.18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Разучивание танца с 2 лентами «Бабочка».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Выступления на соревнованиях и концертах. </w:t>
            </w:r>
            <w:r w:rsidRPr="008E0F97">
              <w:rPr>
                <w:rFonts w:ascii="Times New Roman" w:hAnsi="Times New Roman"/>
                <w:bCs/>
                <w:sz w:val="24"/>
                <w:szCs w:val="24"/>
              </w:rPr>
              <w:t>Практика. Выступления на районном конкурсе.</w:t>
            </w:r>
          </w:p>
          <w:p w:rsidR="00A17687" w:rsidRPr="008E0F97" w:rsidRDefault="00A17687" w:rsidP="00A130FD">
            <w:pPr>
              <w:pStyle w:val="a3"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7687" w:rsidRPr="008E0F97" w:rsidRDefault="00A17687" w:rsidP="00A130FD">
            <w:pPr>
              <w:pStyle w:val="4"/>
              <w:spacing w:before="0" w:line="240" w:lineRule="auto"/>
              <w:ind w:firstLine="388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pStyle w:val="4"/>
              <w:spacing w:before="0" w:line="240" w:lineRule="auto"/>
              <w:ind w:right="-108" w:hanging="108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22.03.18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pStyle w:val="4"/>
              <w:spacing w:before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>Равновесия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: стойки на носках у опоры, на середине зала. Прыжок толчком двумя (выпрямившись); скачок; «наскок», «открытый». 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Разучивание соревновательной комбинации без предмета.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29.03.18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Вращение обруча на кисти в различных плоскостях.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 Разучивание соревновательной комбинации со скакалкой.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05.04.18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Разучивание соревновательной комбинации со скакалкой.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хореографии.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Элементы народных танцев. Основные движения русских танцев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опоры. Подготовительное движение к «веревочке».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12.04.18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 с предметами.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Прыжки через обруч; перекаты обруча и вертушка обруча по полу; бросок обруча махом и толчком.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СФП.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Практика. – </w:t>
            </w:r>
            <w:r w:rsidRPr="008E0F9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Упражнения для развития выносливости, гибкости в суставах позвоночника.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19.04.18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Выступления на соревнованиях и концертах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. Практика. </w:t>
            </w: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Соревнования внутригрупповые по СФП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26.04.18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Разучивание соревновательной комбинации с обручем.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 – Итоговая диагностика уровня физической подготовленности.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03.05.18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. Практика.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 и динамика музыки.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игры: «Какая музыка», «Кот и мыши».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ОФП.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Практика.</w:t>
            </w: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Упражнения на снарядах (на гимнастической стенке). Подвижные игры.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pStyle w:val="5"/>
              <w:ind w:left="0" w:firstLine="0"/>
              <w:jc w:val="both"/>
              <w:rPr>
                <w:b/>
                <w:i/>
                <w:sz w:val="24"/>
              </w:rPr>
            </w:pPr>
            <w:r w:rsidRPr="008E0F97">
              <w:rPr>
                <w:b/>
                <w:i/>
                <w:sz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pStyle w:val="5"/>
              <w:ind w:left="0" w:right="-108" w:hanging="108"/>
              <w:jc w:val="left"/>
              <w:rPr>
                <w:sz w:val="24"/>
              </w:rPr>
            </w:pPr>
            <w:r w:rsidRPr="008E0F97">
              <w:rPr>
                <w:sz w:val="24"/>
              </w:rPr>
              <w:t>10.05.18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pStyle w:val="5"/>
              <w:ind w:left="0" w:right="-108" w:hanging="108"/>
              <w:jc w:val="left"/>
              <w:rPr>
                <w:b/>
                <w:i/>
                <w:sz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Гимнастическая «школа» движений телом. </w:t>
            </w:r>
            <w:r w:rsidRPr="008E0F97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переступанием; на носке одной на 360°. Акробатика (кувырки).</w:t>
            </w:r>
          </w:p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Разучивание соревновательной комбинации с обручем.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17.05.18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соревнованиям и концертам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. Практика. Совершенствование исполнения произвольной  комбинации.</w:t>
            </w:r>
            <w:r w:rsidRPr="008E0F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Выступления на соревнованиях и концертах. </w:t>
            </w:r>
            <w:r w:rsidRPr="008E0F97">
              <w:rPr>
                <w:rFonts w:ascii="Times New Roman" w:hAnsi="Times New Roman"/>
                <w:bCs/>
                <w:sz w:val="24"/>
                <w:szCs w:val="24"/>
              </w:rPr>
              <w:t>Практика. Показательные выступления на отчетном концерте ОДОД лицея.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18.05.18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687" w:rsidRPr="008E0F97" w:rsidTr="00A130FD">
        <w:tc>
          <w:tcPr>
            <w:tcW w:w="425" w:type="dxa"/>
          </w:tcPr>
          <w:p w:rsidR="00A17687" w:rsidRPr="008E0F97" w:rsidRDefault="00A17687" w:rsidP="00A17687">
            <w:pPr>
              <w:numPr>
                <w:ilvl w:val="0"/>
                <w:numId w:val="21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Произвольная программа: без предмета, со скакалкой.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firstLine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0F97">
              <w:rPr>
                <w:rFonts w:ascii="Times New Roman" w:hAnsi="Times New Roman" w:cs="Times New Roman"/>
                <w:sz w:val="24"/>
                <w:szCs w:val="24"/>
              </w:rPr>
              <w:t>24.05.18</w:t>
            </w:r>
          </w:p>
        </w:tc>
        <w:tc>
          <w:tcPr>
            <w:tcW w:w="993" w:type="dxa"/>
          </w:tcPr>
          <w:p w:rsidR="00A17687" w:rsidRPr="008E0F97" w:rsidRDefault="00A17687" w:rsidP="00A130F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687" w:rsidRPr="008E0F97" w:rsidRDefault="00A17687" w:rsidP="00A17687">
      <w:pPr>
        <w:spacing w:line="240" w:lineRule="auto"/>
        <w:rPr>
          <w:sz w:val="24"/>
          <w:szCs w:val="24"/>
        </w:rPr>
      </w:pPr>
    </w:p>
    <w:p w:rsidR="00A17687" w:rsidRPr="008E0F97" w:rsidRDefault="00A17687" w:rsidP="00A17687">
      <w:pPr>
        <w:pStyle w:val="a3"/>
        <w:spacing w:after="0" w:line="240" w:lineRule="auto"/>
        <w:ind w:left="786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A17687" w:rsidRPr="00E44984" w:rsidRDefault="00A17687" w:rsidP="00E44984">
      <w:pPr>
        <w:pStyle w:val="a3"/>
        <w:pageBreakBefore/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E44984">
        <w:rPr>
          <w:rFonts w:ascii="Times New Roman" w:hAnsi="Times New Roman"/>
          <w:b/>
          <w:sz w:val="24"/>
          <w:szCs w:val="24"/>
        </w:rPr>
        <w:t xml:space="preserve">Содержание обучения </w:t>
      </w:r>
    </w:p>
    <w:p w:rsidR="00A17687" w:rsidRPr="00E44984" w:rsidRDefault="00A17687" w:rsidP="00E44984">
      <w:pPr>
        <w:pStyle w:val="a3"/>
        <w:keepNext/>
        <w:numPr>
          <w:ilvl w:val="0"/>
          <w:numId w:val="19"/>
        </w:numPr>
        <w:spacing w:after="0" w:line="240" w:lineRule="auto"/>
        <w:ind w:left="0" w:firstLine="851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/>
          <w:bCs/>
          <w:sz w:val="24"/>
          <w:szCs w:val="24"/>
        </w:rPr>
        <w:t>«Введение».</w:t>
      </w:r>
    </w:p>
    <w:p w:rsidR="00A17687" w:rsidRPr="00E44984" w:rsidRDefault="00A17687" w:rsidP="00E44984">
      <w:pPr>
        <w:pStyle w:val="a3"/>
        <w:keepNext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bCs/>
          <w:i/>
          <w:sz w:val="24"/>
          <w:szCs w:val="24"/>
        </w:rPr>
        <w:t>Теория</w:t>
      </w:r>
      <w:r w:rsidRPr="00E4498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44984">
        <w:rPr>
          <w:rFonts w:ascii="Times New Roman" w:hAnsi="Times New Roman"/>
          <w:sz w:val="24"/>
          <w:szCs w:val="24"/>
        </w:rPr>
        <w:t xml:space="preserve">Понятие «спорт». Виды спорта. Отличия художественной гимнастики от других видов спорта (музыка, предметы, </w:t>
      </w:r>
      <w:proofErr w:type="spellStart"/>
      <w:r w:rsidRPr="00E44984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, грациозность). Правила поведения в  спортивном зале. Техника безопасности на занятиях. Требования к внешнему виду учащихся. </w:t>
      </w:r>
    </w:p>
    <w:p w:rsidR="00A17687" w:rsidRPr="00E44984" w:rsidRDefault="00A17687" w:rsidP="00E44984">
      <w:pPr>
        <w:pStyle w:val="a3"/>
        <w:keepNext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bCs/>
          <w:i/>
          <w:sz w:val="24"/>
          <w:szCs w:val="24"/>
        </w:rPr>
        <w:t>Практика.</w:t>
      </w:r>
      <w:r w:rsidRPr="00E44984">
        <w:rPr>
          <w:rFonts w:ascii="Times New Roman" w:hAnsi="Times New Roman"/>
          <w:bCs/>
          <w:i/>
          <w:sz w:val="24"/>
          <w:szCs w:val="24"/>
          <w:u w:val="single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 xml:space="preserve"> Игра «Выставка картин».</w:t>
      </w:r>
    </w:p>
    <w:p w:rsidR="00A17687" w:rsidRPr="00E44984" w:rsidRDefault="00A17687" w:rsidP="00E44984">
      <w:pPr>
        <w:pStyle w:val="a3"/>
        <w:keepNext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/>
          <w:bCs/>
          <w:sz w:val="24"/>
          <w:szCs w:val="24"/>
        </w:rPr>
        <w:t>«Здоровье и его компоненты».</w:t>
      </w:r>
    </w:p>
    <w:p w:rsidR="00A17687" w:rsidRPr="00E44984" w:rsidRDefault="00A17687" w:rsidP="00E44984">
      <w:pPr>
        <w:pStyle w:val="a3"/>
        <w:keepNext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Cs/>
          <w:i/>
          <w:sz w:val="24"/>
          <w:szCs w:val="24"/>
        </w:rPr>
        <w:t>Теория.</w:t>
      </w:r>
      <w:r w:rsidRPr="00E4498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17687" w:rsidRPr="00E44984" w:rsidRDefault="00A17687" w:rsidP="00E44984">
      <w:pPr>
        <w:pStyle w:val="a3"/>
        <w:numPr>
          <w:ilvl w:val="0"/>
          <w:numId w:val="10"/>
        </w:numPr>
        <w:spacing w:after="0" w:line="240" w:lineRule="auto"/>
        <w:ind w:left="0" w:firstLine="284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>Составляющие здоровья</w:t>
      </w:r>
      <w:r w:rsidRPr="00E44984">
        <w:rPr>
          <w:rFonts w:ascii="Times New Roman" w:hAnsi="Times New Roman"/>
          <w:b/>
          <w:i/>
          <w:sz w:val="24"/>
          <w:szCs w:val="24"/>
        </w:rPr>
        <w:t>.</w:t>
      </w:r>
      <w:r w:rsidRPr="00E44984">
        <w:rPr>
          <w:rFonts w:ascii="Times New Roman" w:hAnsi="Times New Roman"/>
          <w:sz w:val="24"/>
          <w:szCs w:val="24"/>
        </w:rPr>
        <w:t xml:space="preserve"> Опрос детей о здоровье. Понятие «Здоровье».</w:t>
      </w:r>
    </w:p>
    <w:p w:rsidR="00A17687" w:rsidRPr="00E44984" w:rsidRDefault="00A17687" w:rsidP="00E44984">
      <w:pPr>
        <w:pStyle w:val="a4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4984">
        <w:rPr>
          <w:rFonts w:ascii="Times New Roman" w:hAnsi="Times New Roman" w:cs="Times New Roman"/>
          <w:bCs/>
          <w:iCs/>
          <w:sz w:val="24"/>
          <w:szCs w:val="24"/>
        </w:rPr>
        <w:t>Личная гигиена</w:t>
      </w:r>
      <w:r w:rsidRPr="00E449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498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E44984">
        <w:rPr>
          <w:rFonts w:ascii="Times New Roman" w:hAnsi="Times New Roman" w:cs="Times New Roman"/>
          <w:sz w:val="24"/>
          <w:szCs w:val="24"/>
        </w:rPr>
        <w:t xml:space="preserve"> художественной гимнастикой. </w:t>
      </w:r>
      <w:r w:rsidRPr="00E44984">
        <w:rPr>
          <w:rFonts w:ascii="Times New Roman" w:hAnsi="Times New Roman"/>
          <w:bCs/>
          <w:iCs/>
          <w:sz w:val="24"/>
          <w:szCs w:val="24"/>
        </w:rPr>
        <w:t>Закаливание,</w:t>
      </w:r>
      <w:r w:rsidRPr="00E44984">
        <w:rPr>
          <w:rFonts w:ascii="Times New Roman" w:hAnsi="Times New Roman"/>
          <w:sz w:val="24"/>
          <w:szCs w:val="24"/>
        </w:rPr>
        <w:t xml:space="preserve"> значение закаливания для повышения  сопротивляемости организма к простудным заболеваниям. </w:t>
      </w:r>
      <w:r w:rsidRPr="00E44984">
        <w:rPr>
          <w:rFonts w:ascii="Times New Roman" w:hAnsi="Times New Roman"/>
          <w:bCs/>
          <w:iCs/>
          <w:sz w:val="24"/>
          <w:szCs w:val="24"/>
        </w:rPr>
        <w:t>Режим дня спортсменок</w:t>
      </w:r>
      <w:r w:rsidRPr="00E44984">
        <w:rPr>
          <w:rFonts w:ascii="Times New Roman" w:hAnsi="Times New Roman"/>
          <w:sz w:val="24"/>
          <w:szCs w:val="24"/>
        </w:rPr>
        <w:t>.</w:t>
      </w:r>
    </w:p>
    <w:p w:rsidR="00A17687" w:rsidRPr="00E44984" w:rsidRDefault="00A17687" w:rsidP="00E44984">
      <w:pPr>
        <w:pStyle w:val="a3"/>
        <w:keepNext/>
        <w:numPr>
          <w:ilvl w:val="0"/>
          <w:numId w:val="19"/>
        </w:numPr>
        <w:tabs>
          <w:tab w:val="left" w:pos="983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/>
          <w:bCs/>
          <w:sz w:val="24"/>
          <w:szCs w:val="24"/>
        </w:rPr>
        <w:t xml:space="preserve"> «Общая физическая подготовка (ОФП)».</w:t>
      </w:r>
    </w:p>
    <w:p w:rsidR="00A17687" w:rsidRPr="00E44984" w:rsidRDefault="00A17687" w:rsidP="00E449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 w:cs="Times New Roman"/>
          <w:bCs/>
          <w:i/>
          <w:sz w:val="24"/>
          <w:szCs w:val="24"/>
        </w:rPr>
        <w:t>Теория.</w:t>
      </w:r>
      <w:r w:rsidRPr="00E449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>Организм человека. Части тела, их основные органы, функции жизненно важных органов. Правильная осанка. Кости, мышцы, связки. Влияние «растяжки» на костно-мышечную систему и осанку. Основы правильного дыхания при выполнении бега и прыжков.</w:t>
      </w:r>
    </w:p>
    <w:p w:rsidR="00A17687" w:rsidRPr="00E44984" w:rsidRDefault="00A17687" w:rsidP="00E44984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>Практика (</w:t>
      </w:r>
      <w:r w:rsidRPr="00E44984">
        <w:rPr>
          <w:rFonts w:ascii="Times New Roman" w:hAnsi="Times New Roman" w:cs="Times New Roman"/>
          <w:i/>
          <w:iCs/>
          <w:color w:val="FF0000"/>
          <w:sz w:val="24"/>
          <w:szCs w:val="24"/>
        </w:rPr>
        <w:t>Приложение 11</w:t>
      </w:r>
      <w:r w:rsidRPr="00E44984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A17687" w:rsidRPr="00E44984" w:rsidRDefault="00A17687" w:rsidP="00E44984">
      <w:pPr>
        <w:pStyle w:val="1"/>
        <w:keepNext w:val="0"/>
        <w:keepLines w:val="0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Строевые упражнения.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Понятия видов</w:t>
      </w:r>
      <w:r w:rsidRPr="00E44984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</w:rPr>
        <w:t xml:space="preserve">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с</w:t>
      </w: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троя,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Повороты на месте.</w:t>
      </w: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Построения и перестроени</w:t>
      </w:r>
      <w:proofErr w:type="gramStart"/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я(</w:t>
      </w:r>
      <w:proofErr w:type="gramEnd"/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</w:t>
      </w: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шеренги, колонны, круги).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Передвижения: </w:t>
      </w: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(шаг, бег, подскоки), с переменой направления.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Размыкания.</w:t>
      </w:r>
    </w:p>
    <w:p w:rsidR="00A17687" w:rsidRPr="00E44984" w:rsidRDefault="00A17687" w:rsidP="00E44984">
      <w:pPr>
        <w:pStyle w:val="2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Общеразвивающие упражнения (ОРУ). </w:t>
      </w: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>Изучение основных положений. Стойки: Упоры. Положения рук. Положения кисти.</w:t>
      </w:r>
    </w:p>
    <w:p w:rsidR="00A17687" w:rsidRPr="00E44984" w:rsidRDefault="00A17687" w:rsidP="00E44984">
      <w:pPr>
        <w:pStyle w:val="2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Упражнения с предметами. Эстафеты с передачей мяча. </w:t>
      </w:r>
      <w:r w:rsidRPr="00E44984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С гимнастической палкой. </w:t>
      </w:r>
    </w:p>
    <w:p w:rsidR="00A17687" w:rsidRPr="00E44984" w:rsidRDefault="00A17687" w:rsidP="00E44984">
      <w:pPr>
        <w:pStyle w:val="4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Упражнения на снарядах. На гимнастической стенке.</w:t>
      </w:r>
    </w:p>
    <w:p w:rsidR="00A17687" w:rsidRPr="00E44984" w:rsidRDefault="00A17687" w:rsidP="00E44984">
      <w:pPr>
        <w:pStyle w:val="4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Упражнения из других видов спорта. Легкоатлетические упражнения: </w:t>
      </w:r>
    </w:p>
    <w:p w:rsidR="00A17687" w:rsidRPr="00E44984" w:rsidRDefault="00A17687" w:rsidP="00E44984">
      <w:pPr>
        <w:pStyle w:val="4"/>
        <w:numPr>
          <w:ilvl w:val="0"/>
          <w:numId w:val="11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>Подвижные игры: игры с включением бега, прыжков, метаний мяча, музыкальные игры.</w:t>
      </w:r>
    </w:p>
    <w:p w:rsidR="00A17687" w:rsidRPr="00E44984" w:rsidRDefault="00A17687" w:rsidP="00E44984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 xml:space="preserve">Туризм: </w:t>
      </w:r>
      <w:r w:rsidRPr="00E44984">
        <w:rPr>
          <w:rFonts w:ascii="Times New Roman" w:hAnsi="Times New Roman"/>
          <w:sz w:val="24"/>
          <w:szCs w:val="24"/>
        </w:rPr>
        <w:t>пешие и лыжные загородные прогулки, походы-прогулки.</w:t>
      </w:r>
    </w:p>
    <w:p w:rsidR="00A17687" w:rsidRPr="00E44984" w:rsidRDefault="00A17687" w:rsidP="00E44984">
      <w:pPr>
        <w:pStyle w:val="2"/>
        <w:numPr>
          <w:ilvl w:val="0"/>
          <w:numId w:val="19"/>
        </w:numPr>
        <w:spacing w:before="0"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«Специальная физическая подготовка (СФП)»</w:t>
      </w:r>
    </w:p>
    <w:p w:rsidR="00A17687" w:rsidRPr="00E44984" w:rsidRDefault="00A17687" w:rsidP="00E44984">
      <w:pPr>
        <w:pStyle w:val="a4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>Практика.</w:t>
      </w:r>
    </w:p>
    <w:p w:rsidR="00A17687" w:rsidRPr="00E44984" w:rsidRDefault="00A17687" w:rsidP="00E44984">
      <w:pPr>
        <w:pStyle w:val="a4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sz w:val="24"/>
          <w:szCs w:val="24"/>
        </w:rPr>
        <w:t xml:space="preserve">«Входная» диагностика уровня физической подготовленности учащихся. </w:t>
      </w:r>
      <w:r w:rsidRPr="00E4498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44984">
        <w:rPr>
          <w:rFonts w:ascii="Times New Roman" w:hAnsi="Times New Roman" w:cs="Times New Roman"/>
          <w:sz w:val="24"/>
          <w:szCs w:val="24"/>
        </w:rPr>
        <w:t xml:space="preserve">Контрольные упражнения представлены </w:t>
      </w:r>
      <w:r w:rsidRPr="00E44984">
        <w:rPr>
          <w:rFonts w:ascii="Times New Roman" w:hAnsi="Times New Roman" w:cs="Times New Roman"/>
          <w:color w:val="FF0000"/>
          <w:sz w:val="24"/>
          <w:szCs w:val="24"/>
        </w:rPr>
        <w:t>в Приложении 7.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Упражнения на силу мышц рук. Содержание практического блока СФП представлено в </w:t>
      </w:r>
      <w:r w:rsidRPr="00E44984">
        <w:rPr>
          <w:rFonts w:ascii="Times New Roman" w:hAnsi="Times New Roman"/>
          <w:color w:val="FF0000"/>
          <w:sz w:val="24"/>
          <w:szCs w:val="24"/>
        </w:rPr>
        <w:t>Приложении 12.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>Упражнения на силу мышц ног (у опоры и на середине).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Упражнения на силу мышц туловища (у опоры и без опоры). </w:t>
      </w:r>
    </w:p>
    <w:p w:rsidR="00A17687" w:rsidRPr="00E44984" w:rsidRDefault="00A17687" w:rsidP="00E44984">
      <w:pPr>
        <w:pStyle w:val="2"/>
        <w:keepNext w:val="0"/>
        <w:keepLines w:val="0"/>
        <w:numPr>
          <w:ilvl w:val="0"/>
          <w:numId w:val="12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bCs w:val="0"/>
          <w:iCs/>
          <w:color w:val="auto"/>
          <w:sz w:val="24"/>
          <w:szCs w:val="24"/>
        </w:rPr>
        <w:t>Упражнения для развития гибкости</w:t>
      </w:r>
      <w:r w:rsidRPr="00E44984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. 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Упражнения для развития скоростно-силовых качеств и быстроты. 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Упражнения для развития выносливости. 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Упражнения для развития координации  движений (в т.ч. функции равновесия). 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>Промежуточная диагностика уровня физической подготовленности учащихся.</w:t>
      </w:r>
    </w:p>
    <w:p w:rsidR="00A17687" w:rsidRPr="00E44984" w:rsidRDefault="00A17687" w:rsidP="00E44984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>Итоговая диагностика уровня физической подготовленности учащихся.</w:t>
      </w:r>
    </w:p>
    <w:p w:rsidR="00A17687" w:rsidRPr="00E44984" w:rsidRDefault="00A17687" w:rsidP="00E44984">
      <w:pPr>
        <w:pStyle w:val="2"/>
        <w:numPr>
          <w:ilvl w:val="0"/>
          <w:numId w:val="19"/>
        </w:numPr>
        <w:spacing w:before="0" w:line="240" w:lineRule="auto"/>
        <w:ind w:firstLine="349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iCs/>
          <w:color w:val="auto"/>
          <w:sz w:val="24"/>
          <w:szCs w:val="24"/>
        </w:rPr>
        <w:t>«Музыкальная грамота»</w:t>
      </w:r>
    </w:p>
    <w:p w:rsidR="00A17687" w:rsidRPr="00E44984" w:rsidRDefault="00A17687" w:rsidP="00E4498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 w:cs="Times New Roman"/>
          <w:i/>
          <w:sz w:val="24"/>
          <w:szCs w:val="24"/>
        </w:rPr>
        <w:t>Теория.</w:t>
      </w:r>
      <w:r w:rsidRPr="00E44984">
        <w:rPr>
          <w:sz w:val="24"/>
          <w:szCs w:val="24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 xml:space="preserve">Музыкальная динамика (форте, пиано). 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Такт. </w:t>
      </w:r>
      <w:r w:rsidRPr="00E44984">
        <w:rPr>
          <w:rFonts w:ascii="Times New Roman" w:hAnsi="Times New Roman"/>
          <w:sz w:val="24"/>
          <w:szCs w:val="24"/>
        </w:rPr>
        <w:t xml:space="preserve">Общее понятие, определение. Выявление периодически повторяющегося акцента. </w:t>
      </w:r>
      <w:proofErr w:type="spellStart"/>
      <w:r w:rsidRPr="00E44984">
        <w:rPr>
          <w:rFonts w:ascii="Times New Roman" w:hAnsi="Times New Roman"/>
          <w:sz w:val="24"/>
          <w:szCs w:val="24"/>
        </w:rPr>
        <w:t>Тактировка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на 2/4¸ 3/4¸ 4/4. Понятие о характере музыки (грустная, веселая).</w:t>
      </w:r>
    </w:p>
    <w:p w:rsidR="00A17687" w:rsidRPr="00E44984" w:rsidRDefault="00A17687" w:rsidP="00E44984">
      <w:pPr>
        <w:spacing w:after="0" w:line="24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>Практика.</w:t>
      </w:r>
    </w:p>
    <w:p w:rsidR="00A17687" w:rsidRPr="00E44984" w:rsidRDefault="00A17687" w:rsidP="00E44984">
      <w:pPr>
        <w:pStyle w:val="a3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E44984">
        <w:rPr>
          <w:rFonts w:ascii="Times New Roman" w:hAnsi="Times New Roman"/>
          <w:i/>
          <w:iCs/>
          <w:sz w:val="24"/>
          <w:szCs w:val="24"/>
        </w:rPr>
        <w:t>Темп. П</w:t>
      </w:r>
      <w:r w:rsidRPr="00E44984">
        <w:rPr>
          <w:rFonts w:ascii="Times New Roman" w:hAnsi="Times New Roman"/>
          <w:sz w:val="24"/>
          <w:szCs w:val="24"/>
        </w:rPr>
        <w:t>ереход от одного темпа к другому, изменение скорости движения в соответствии с темпом музыки (шаги, бег, полька, галоп). Музыкальные игры «Определи и покажи», «Чья команда дружнее», «Медленно – быстро» (по Л.А. Карпенко, 1994)</w:t>
      </w:r>
      <w:r w:rsidRPr="00E44984">
        <w:rPr>
          <w:rFonts w:ascii="Times New Roman" w:hAnsi="Times New Roman"/>
          <w:i/>
          <w:iCs/>
          <w:sz w:val="24"/>
          <w:szCs w:val="24"/>
        </w:rPr>
        <w:t>.</w:t>
      </w:r>
    </w:p>
    <w:p w:rsidR="00A17687" w:rsidRPr="00E44984" w:rsidRDefault="00A17687" w:rsidP="00E44984">
      <w:pPr>
        <w:pStyle w:val="a3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/>
          <w:iCs/>
          <w:sz w:val="24"/>
          <w:szCs w:val="24"/>
        </w:rPr>
        <w:t xml:space="preserve">Такт. </w:t>
      </w:r>
      <w:r w:rsidRPr="00E44984">
        <w:rPr>
          <w:rFonts w:ascii="Times New Roman" w:hAnsi="Times New Roman"/>
          <w:sz w:val="24"/>
          <w:szCs w:val="24"/>
        </w:rPr>
        <w:t xml:space="preserve">Общее понятие. Выявление периодически повторяющегося акцента. </w:t>
      </w:r>
      <w:proofErr w:type="spellStart"/>
      <w:r w:rsidRPr="00E44984">
        <w:rPr>
          <w:rFonts w:ascii="Times New Roman" w:hAnsi="Times New Roman"/>
          <w:sz w:val="24"/>
          <w:szCs w:val="24"/>
        </w:rPr>
        <w:t>Тактировка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на 2/4¸ 3/4¸ 4/4. выделение сильных и слабых долей такта. Музыкальные игры: «Слушай, хлопай». </w:t>
      </w:r>
    </w:p>
    <w:p w:rsidR="00A17687" w:rsidRPr="00E44984" w:rsidRDefault="00A17687" w:rsidP="00E44984">
      <w:pPr>
        <w:pStyle w:val="a3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/>
          <w:iCs/>
          <w:sz w:val="24"/>
          <w:szCs w:val="24"/>
        </w:rPr>
        <w:t xml:space="preserve">Характер и динамика музыки. </w:t>
      </w:r>
      <w:r w:rsidRPr="00E44984">
        <w:rPr>
          <w:rFonts w:ascii="Times New Roman" w:hAnsi="Times New Roman"/>
          <w:sz w:val="24"/>
          <w:szCs w:val="24"/>
        </w:rPr>
        <w:t>Движение шагом и бегом под музыку различного характера. Музыкальные игры: «Какая музыка», «Угадаешь – запятнаешь», «Совушка». Музыкальные игры, соответствующие различным оттенкам: «Тихо – громко», «Кот и мыши», «Угадай, кто».</w:t>
      </w:r>
    </w:p>
    <w:p w:rsidR="00A17687" w:rsidRPr="00E44984" w:rsidRDefault="00A17687" w:rsidP="00E44984">
      <w:pPr>
        <w:pStyle w:val="2"/>
        <w:numPr>
          <w:ilvl w:val="0"/>
          <w:numId w:val="19"/>
        </w:numPr>
        <w:spacing w:before="0" w:line="240" w:lineRule="auto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«</w:t>
      </w:r>
      <w:r w:rsidRPr="00E44984">
        <w:rPr>
          <w:rFonts w:ascii="Times New Roman" w:hAnsi="Times New Roman" w:cs="Times New Roman"/>
          <w:iCs/>
          <w:color w:val="auto"/>
          <w:sz w:val="24"/>
          <w:szCs w:val="24"/>
        </w:rPr>
        <w:t>Основы хореографии».</w:t>
      </w:r>
    </w:p>
    <w:p w:rsidR="00A17687" w:rsidRPr="00E44984" w:rsidRDefault="00A17687" w:rsidP="00E4498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>Практика.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Элементы классического танца. </w:t>
      </w:r>
      <w:r w:rsidRPr="00E44984">
        <w:rPr>
          <w:rFonts w:ascii="Times New Roman" w:hAnsi="Times New Roman"/>
          <w:iCs/>
          <w:sz w:val="24"/>
          <w:szCs w:val="24"/>
        </w:rPr>
        <w:t>У опоры.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 xml:space="preserve">Позиции ног: </w:t>
      </w:r>
      <w:r w:rsidRPr="00E44984">
        <w:rPr>
          <w:rFonts w:ascii="Times New Roman" w:hAnsi="Times New Roman"/>
          <w:sz w:val="24"/>
          <w:szCs w:val="24"/>
          <w:lang w:val="en-US"/>
        </w:rPr>
        <w:t>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III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IV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V</w:t>
      </w:r>
      <w:r w:rsidRPr="00E44984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E44984">
        <w:rPr>
          <w:rFonts w:ascii="Times New Roman" w:hAnsi="Times New Roman"/>
          <w:sz w:val="24"/>
          <w:szCs w:val="24"/>
        </w:rPr>
        <w:t>Деми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плие. Гран плие.  Батман </w:t>
      </w:r>
      <w:proofErr w:type="spellStart"/>
      <w:r w:rsidRPr="00E44984">
        <w:rPr>
          <w:rFonts w:ascii="Times New Roman" w:hAnsi="Times New Roman"/>
          <w:sz w:val="24"/>
          <w:szCs w:val="24"/>
        </w:rPr>
        <w:t>тандю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. Положение </w:t>
      </w:r>
      <w:proofErr w:type="spellStart"/>
      <w:r w:rsidRPr="00E44984">
        <w:rPr>
          <w:rFonts w:ascii="Times New Roman" w:hAnsi="Times New Roman"/>
          <w:sz w:val="24"/>
          <w:szCs w:val="24"/>
        </w:rPr>
        <w:t>сюр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44984">
        <w:rPr>
          <w:rFonts w:ascii="Times New Roman" w:hAnsi="Times New Roman"/>
          <w:sz w:val="24"/>
          <w:szCs w:val="24"/>
        </w:rPr>
        <w:t>ле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ку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де </w:t>
      </w:r>
      <w:proofErr w:type="spellStart"/>
      <w:r w:rsidRPr="00E44984">
        <w:rPr>
          <w:rFonts w:ascii="Times New Roman" w:hAnsi="Times New Roman"/>
          <w:sz w:val="24"/>
          <w:szCs w:val="24"/>
        </w:rPr>
        <w:t>пье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. Батман </w:t>
      </w:r>
      <w:proofErr w:type="spellStart"/>
      <w:r w:rsidRPr="00E44984">
        <w:rPr>
          <w:rFonts w:ascii="Times New Roman" w:hAnsi="Times New Roman"/>
          <w:sz w:val="24"/>
          <w:szCs w:val="24"/>
        </w:rPr>
        <w:t>тандю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4984">
        <w:rPr>
          <w:rFonts w:ascii="Times New Roman" w:hAnsi="Times New Roman"/>
          <w:sz w:val="24"/>
          <w:szCs w:val="24"/>
        </w:rPr>
        <w:t>жэтэ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. </w:t>
      </w:r>
      <w:r w:rsidRPr="00E44984">
        <w:rPr>
          <w:rFonts w:ascii="Times New Roman" w:hAnsi="Times New Roman"/>
          <w:iCs/>
          <w:sz w:val="24"/>
          <w:szCs w:val="24"/>
        </w:rPr>
        <w:t>На середине зала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E44984">
        <w:rPr>
          <w:rFonts w:ascii="Times New Roman" w:hAnsi="Times New Roman"/>
          <w:sz w:val="24"/>
          <w:szCs w:val="24"/>
        </w:rPr>
        <w:t xml:space="preserve">Позиции рук: </w:t>
      </w:r>
      <w:r w:rsidRPr="00E44984">
        <w:rPr>
          <w:rFonts w:ascii="Times New Roman" w:hAnsi="Times New Roman"/>
          <w:sz w:val="24"/>
          <w:szCs w:val="24"/>
          <w:lang w:val="en-US"/>
        </w:rPr>
        <w:t>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III</w:t>
      </w:r>
      <w:r w:rsidRPr="00E44984">
        <w:rPr>
          <w:rFonts w:ascii="Times New Roman" w:hAnsi="Times New Roman"/>
          <w:sz w:val="24"/>
          <w:szCs w:val="24"/>
        </w:rPr>
        <w:t xml:space="preserve"> и подготовительная. </w:t>
      </w:r>
      <w:proofErr w:type="spellStart"/>
      <w:r w:rsidRPr="00E44984">
        <w:rPr>
          <w:rFonts w:ascii="Times New Roman" w:hAnsi="Times New Roman"/>
          <w:sz w:val="24"/>
          <w:szCs w:val="24"/>
        </w:rPr>
        <w:t>Деми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плие. Батман </w:t>
      </w:r>
      <w:proofErr w:type="spellStart"/>
      <w:r w:rsidRPr="00E44984">
        <w:rPr>
          <w:rFonts w:ascii="Times New Roman" w:hAnsi="Times New Roman"/>
          <w:sz w:val="24"/>
          <w:szCs w:val="24"/>
        </w:rPr>
        <w:t>тандю</w:t>
      </w:r>
      <w:proofErr w:type="spellEnd"/>
      <w:r w:rsidRPr="00E44984">
        <w:rPr>
          <w:rFonts w:ascii="Times New Roman" w:hAnsi="Times New Roman"/>
          <w:sz w:val="24"/>
          <w:szCs w:val="24"/>
        </w:rPr>
        <w:t>.</w:t>
      </w:r>
    </w:p>
    <w:p w:rsidR="00A17687" w:rsidRPr="00E44984" w:rsidRDefault="00A17687" w:rsidP="00E44984">
      <w:pPr>
        <w:pStyle w:val="4"/>
        <w:numPr>
          <w:ilvl w:val="0"/>
          <w:numId w:val="15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Элементы историко-бытовых танцев. Шаг галопа; шаг польки; различные комбинации из пройденных шагов.</w:t>
      </w:r>
    </w:p>
    <w:p w:rsidR="00A17687" w:rsidRPr="00E44984" w:rsidRDefault="00A17687" w:rsidP="00E44984">
      <w:pPr>
        <w:pStyle w:val="5"/>
        <w:numPr>
          <w:ilvl w:val="0"/>
          <w:numId w:val="15"/>
        </w:numPr>
        <w:ind w:left="0" w:firstLine="284"/>
        <w:jc w:val="both"/>
        <w:rPr>
          <w:sz w:val="24"/>
        </w:rPr>
      </w:pPr>
      <w:r w:rsidRPr="00E44984">
        <w:rPr>
          <w:iCs/>
          <w:sz w:val="24"/>
        </w:rPr>
        <w:t xml:space="preserve">Элементы народных танцев. </w:t>
      </w:r>
      <w:r w:rsidRPr="00E44984">
        <w:rPr>
          <w:i/>
          <w:iCs/>
          <w:sz w:val="24"/>
        </w:rPr>
        <w:t xml:space="preserve">У опоры. </w:t>
      </w:r>
      <w:r w:rsidRPr="00E44984">
        <w:rPr>
          <w:sz w:val="24"/>
        </w:rPr>
        <w:t xml:space="preserve">Подготовительное движение к «веревочке». </w:t>
      </w:r>
      <w:r w:rsidRPr="00E44984">
        <w:rPr>
          <w:iCs/>
          <w:sz w:val="24"/>
        </w:rPr>
        <w:t>На середине зала</w:t>
      </w:r>
      <w:r w:rsidRPr="00E44984">
        <w:rPr>
          <w:i/>
          <w:iCs/>
          <w:sz w:val="24"/>
        </w:rPr>
        <w:t xml:space="preserve">. </w:t>
      </w:r>
      <w:r w:rsidRPr="00E44984">
        <w:rPr>
          <w:sz w:val="24"/>
        </w:rPr>
        <w:t xml:space="preserve">Основные движения русских танцев. 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>Учебные комбинации из разученных элементов историко-бытовых танцев; народно-характерных танцев.</w:t>
      </w:r>
    </w:p>
    <w:p w:rsidR="00A17687" w:rsidRPr="00E44984" w:rsidRDefault="00A17687" w:rsidP="00E44984">
      <w:pPr>
        <w:pStyle w:val="a3"/>
        <w:keepNext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/>
          <w:bCs/>
          <w:sz w:val="24"/>
          <w:szCs w:val="24"/>
        </w:rPr>
        <w:t xml:space="preserve"> «Гимнастическая «школа» движений телом».</w:t>
      </w:r>
    </w:p>
    <w:p w:rsidR="00A17687" w:rsidRPr="00E44984" w:rsidRDefault="00A17687" w:rsidP="00E44984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 xml:space="preserve">Практика. </w:t>
      </w:r>
      <w:r w:rsidRPr="00E44984">
        <w:rPr>
          <w:rFonts w:ascii="Times New Roman" w:hAnsi="Times New Roman" w:cs="Times New Roman"/>
          <w:iCs/>
          <w:sz w:val="24"/>
          <w:szCs w:val="24"/>
        </w:rPr>
        <w:t xml:space="preserve">Освоение  техники </w:t>
      </w:r>
      <w:r w:rsidRPr="00E44984">
        <w:rPr>
          <w:rFonts w:ascii="Times New Roman" w:hAnsi="Times New Roman" w:cs="Times New Roman"/>
          <w:sz w:val="24"/>
          <w:szCs w:val="24"/>
        </w:rPr>
        <w:t xml:space="preserve">упражнений без предмета художественной гимнастики. 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 xml:space="preserve">Разновидности ходьбы и бега: острый, </w:t>
      </w:r>
      <w:proofErr w:type="spellStart"/>
      <w:r w:rsidRPr="00E44984">
        <w:rPr>
          <w:rFonts w:ascii="Times New Roman" w:hAnsi="Times New Roman"/>
          <w:iCs/>
          <w:sz w:val="24"/>
          <w:szCs w:val="24"/>
        </w:rPr>
        <w:t>скрестный</w:t>
      </w:r>
      <w:proofErr w:type="spellEnd"/>
      <w:r w:rsidRPr="00E44984">
        <w:rPr>
          <w:rFonts w:ascii="Times New Roman" w:hAnsi="Times New Roman"/>
          <w:iCs/>
          <w:sz w:val="24"/>
          <w:szCs w:val="24"/>
        </w:rPr>
        <w:t>, высокий, перекатный.</w:t>
      </w:r>
    </w:p>
    <w:p w:rsidR="00A17687" w:rsidRPr="00E44984" w:rsidRDefault="00A17687" w:rsidP="00E44984">
      <w:pPr>
        <w:pStyle w:val="4"/>
        <w:keepNext w:val="0"/>
        <w:keepLines w:val="0"/>
        <w:numPr>
          <w:ilvl w:val="0"/>
          <w:numId w:val="15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Специфические упражнения. Пружинные движения руками, ногами, </w:t>
      </w:r>
      <w:proofErr w:type="gramStart"/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целостная</w:t>
      </w:r>
      <w:proofErr w:type="gramEnd"/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. Расслабление рук, ног, туловища. Волнообразные движения руками, туловищем. Волна рукой и туловищем. Взмахи. </w:t>
      </w:r>
    </w:p>
    <w:p w:rsidR="00A17687" w:rsidRPr="00E44984" w:rsidRDefault="00A17687" w:rsidP="00E44984">
      <w:pPr>
        <w:pStyle w:val="4"/>
        <w:keepNext w:val="0"/>
        <w:keepLines w:val="0"/>
        <w:numPr>
          <w:ilvl w:val="0"/>
          <w:numId w:val="15"/>
        </w:numPr>
        <w:spacing w:before="0" w:line="240" w:lineRule="auto"/>
        <w:ind w:left="0" w:firstLine="284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Наклоны: в стойке на одной на двух, в стойке на коленях.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Равновесия.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 xml:space="preserve">Стойки на носках у опоры, на середине зала. </w:t>
      </w:r>
      <w:proofErr w:type="spellStart"/>
      <w:r w:rsidRPr="00E44984">
        <w:rPr>
          <w:rFonts w:ascii="Times New Roman" w:hAnsi="Times New Roman"/>
          <w:sz w:val="24"/>
          <w:szCs w:val="24"/>
        </w:rPr>
        <w:t>Полуприсед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на одной, другая согнута вперед. Переднее вертикальное равновесие на всей ступне, свободная нога вперед, в сторону, назад. 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Прыжки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E44984">
        <w:rPr>
          <w:rFonts w:ascii="Times New Roman" w:hAnsi="Times New Roman"/>
          <w:sz w:val="24"/>
          <w:szCs w:val="24"/>
        </w:rPr>
        <w:t xml:space="preserve">Прыжок толчком двумя (выпрямившись) в </w:t>
      </w:r>
      <w:r w:rsidRPr="00E44984">
        <w:rPr>
          <w:rFonts w:ascii="Times New Roman" w:hAnsi="Times New Roman"/>
          <w:sz w:val="24"/>
          <w:szCs w:val="24"/>
          <w:lang w:val="en-US"/>
        </w:rPr>
        <w:t>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II</w:t>
      </w:r>
      <w:r w:rsidRPr="00E44984">
        <w:rPr>
          <w:rFonts w:ascii="Times New Roman" w:hAnsi="Times New Roman"/>
          <w:sz w:val="24"/>
          <w:szCs w:val="24"/>
        </w:rPr>
        <w:t xml:space="preserve">, </w:t>
      </w:r>
      <w:r w:rsidRPr="00E44984">
        <w:rPr>
          <w:rFonts w:ascii="Times New Roman" w:hAnsi="Times New Roman"/>
          <w:sz w:val="24"/>
          <w:szCs w:val="24"/>
          <w:lang w:val="en-US"/>
        </w:rPr>
        <w:t>VI</w:t>
      </w:r>
      <w:r w:rsidRPr="00E44984">
        <w:rPr>
          <w:rFonts w:ascii="Times New Roman" w:hAnsi="Times New Roman"/>
          <w:sz w:val="24"/>
          <w:szCs w:val="24"/>
        </w:rPr>
        <w:t xml:space="preserve"> позициях; скачок; «наскок»; «открытый» и «закрытый» прыжки; </w:t>
      </w:r>
      <w:proofErr w:type="gramStart"/>
      <w:r w:rsidRPr="00E44984">
        <w:rPr>
          <w:rFonts w:ascii="Times New Roman" w:hAnsi="Times New Roman"/>
          <w:sz w:val="24"/>
          <w:szCs w:val="24"/>
        </w:rPr>
        <w:t>прыжок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выпрямившись с поворотом на 180°. Разножка вперед, в сторону толчком двумя.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 xml:space="preserve">Повороты. </w:t>
      </w:r>
      <w:r w:rsidRPr="00E44984">
        <w:rPr>
          <w:rFonts w:ascii="Times New Roman" w:hAnsi="Times New Roman"/>
          <w:sz w:val="24"/>
          <w:szCs w:val="24"/>
        </w:rPr>
        <w:t xml:space="preserve">Поворот переступанием на 360°. Из </w:t>
      </w:r>
      <w:proofErr w:type="spellStart"/>
      <w:r w:rsidRPr="00E44984">
        <w:rPr>
          <w:rFonts w:ascii="Times New Roman" w:hAnsi="Times New Roman"/>
          <w:sz w:val="24"/>
          <w:szCs w:val="24"/>
        </w:rPr>
        <w:t>скрестного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положения ног поворот на носках на 360°; поворот на носке одной на 180°, 360°.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 xml:space="preserve">Акробатика. </w:t>
      </w:r>
      <w:proofErr w:type="spellStart"/>
      <w:r w:rsidRPr="00E44984">
        <w:rPr>
          <w:rFonts w:ascii="Times New Roman" w:hAnsi="Times New Roman"/>
          <w:sz w:val="24"/>
          <w:szCs w:val="24"/>
        </w:rPr>
        <w:t>Полушпагат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, шпагат, кувырки вперед, назад, в сторону – боком, стойка на лопатках, мост из </w:t>
      </w:r>
      <w:proofErr w:type="gramStart"/>
      <w:r w:rsidRPr="00E44984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лежа и стоя, кувырок назад через плечо; </w:t>
      </w:r>
    </w:p>
    <w:p w:rsidR="00A17687" w:rsidRPr="00E44984" w:rsidRDefault="00A17687" w:rsidP="00E44984">
      <w:pPr>
        <w:pStyle w:val="a3"/>
        <w:numPr>
          <w:ilvl w:val="0"/>
          <w:numId w:val="15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Спортивно-танцевальные комбинации</w:t>
      </w:r>
      <w:r w:rsidRPr="00E44984">
        <w:rPr>
          <w:rFonts w:ascii="Times New Roman" w:hAnsi="Times New Roman"/>
          <w:sz w:val="24"/>
          <w:szCs w:val="24"/>
        </w:rPr>
        <w:t xml:space="preserve"> с предметом на основе разученных элементов без предмета.</w:t>
      </w:r>
    </w:p>
    <w:p w:rsidR="00A17687" w:rsidRPr="00E44984" w:rsidRDefault="00A17687" w:rsidP="00E44984">
      <w:pPr>
        <w:pStyle w:val="4"/>
        <w:spacing w:before="0" w:line="240" w:lineRule="auto"/>
        <w:ind w:firstLine="851"/>
        <w:jc w:val="both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r w:rsidRPr="00E44984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8.  «</w:t>
      </w:r>
      <w:r w:rsidRPr="00E4498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Манипуляции с предметами».</w:t>
      </w:r>
    </w:p>
    <w:p w:rsidR="00A17687" w:rsidRPr="00E44984" w:rsidRDefault="00A17687" w:rsidP="00E44984">
      <w:pPr>
        <w:spacing w:after="0" w:line="240" w:lineRule="auto"/>
        <w:ind w:firstLine="851"/>
        <w:rPr>
          <w:rFonts w:ascii="Times New Roman" w:hAnsi="Times New Roman" w:cs="Times New Roman"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 xml:space="preserve">Практика. </w:t>
      </w:r>
      <w:r w:rsidRPr="00E44984">
        <w:rPr>
          <w:rFonts w:ascii="Times New Roman" w:hAnsi="Times New Roman" w:cs="Times New Roman"/>
          <w:iCs/>
          <w:sz w:val="24"/>
          <w:szCs w:val="24"/>
        </w:rPr>
        <w:t>Освоение техники упражнений с предметами.</w:t>
      </w:r>
    </w:p>
    <w:p w:rsidR="00A17687" w:rsidRPr="00E44984" w:rsidRDefault="00A17687" w:rsidP="00E44984">
      <w:pPr>
        <w:pStyle w:val="a3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Со скакалкой.</w:t>
      </w:r>
      <w:r w:rsidRPr="00E4498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44984">
        <w:rPr>
          <w:rFonts w:ascii="Times New Roman" w:hAnsi="Times New Roman"/>
          <w:sz w:val="24"/>
          <w:szCs w:val="24"/>
        </w:rPr>
        <w:t xml:space="preserve">Махи и круги скакалкой; вращение скакалки кистью в различных плоскостях; </w:t>
      </w:r>
      <w:proofErr w:type="gramStart"/>
      <w:r w:rsidRPr="00E44984">
        <w:rPr>
          <w:rFonts w:ascii="Times New Roman" w:hAnsi="Times New Roman"/>
          <w:sz w:val="24"/>
          <w:szCs w:val="24"/>
        </w:rPr>
        <w:t>прыжок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через скакалку выпрямившись, вращая ее вперед; бросок скакалки «толчком»; манипуляция с отпусканием и ловли одного конца скакалки «Удочка», </w:t>
      </w:r>
      <w:proofErr w:type="spellStart"/>
      <w:r w:rsidRPr="00E44984">
        <w:rPr>
          <w:rFonts w:ascii="Times New Roman" w:hAnsi="Times New Roman"/>
          <w:sz w:val="24"/>
          <w:szCs w:val="24"/>
        </w:rPr>
        <w:t>обкрутки</w:t>
      </w:r>
      <w:proofErr w:type="spellEnd"/>
      <w:r w:rsidRPr="00E44984">
        <w:rPr>
          <w:rFonts w:ascii="Times New Roman" w:hAnsi="Times New Roman"/>
          <w:sz w:val="24"/>
          <w:szCs w:val="24"/>
        </w:rPr>
        <w:t xml:space="preserve"> рук и туловища.</w:t>
      </w:r>
    </w:p>
    <w:p w:rsidR="00A17687" w:rsidRPr="00E44984" w:rsidRDefault="00A17687" w:rsidP="00E44984">
      <w:pPr>
        <w:pStyle w:val="a3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С обручем.</w:t>
      </w:r>
      <w:r w:rsidRPr="00E44984">
        <w:rPr>
          <w:rFonts w:ascii="Times New Roman" w:hAnsi="Times New Roman"/>
          <w:sz w:val="24"/>
          <w:szCs w:val="24"/>
        </w:rPr>
        <w:t xml:space="preserve"> Хваты обруча; повороты обруча; махи, передачи обруча </w:t>
      </w:r>
      <w:proofErr w:type="gramStart"/>
      <w:r w:rsidRPr="00E44984">
        <w:rPr>
          <w:rFonts w:ascii="Times New Roman" w:hAnsi="Times New Roman"/>
          <w:sz w:val="24"/>
          <w:szCs w:val="24"/>
        </w:rPr>
        <w:t>перед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E44984">
        <w:rPr>
          <w:rFonts w:ascii="Times New Roman" w:hAnsi="Times New Roman"/>
          <w:sz w:val="24"/>
          <w:szCs w:val="24"/>
        </w:rPr>
        <w:t>за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телом; вращение обруча на кисти; прыжки через обруч, вращая его вперед; перекаты обруча и вертушка обруча по полу; бросок обруча «толчком» одной рукой и «махом» двумя руками.</w:t>
      </w:r>
    </w:p>
    <w:p w:rsidR="00A17687" w:rsidRPr="00E44984" w:rsidRDefault="00A17687" w:rsidP="00E44984">
      <w:pPr>
        <w:pStyle w:val="a3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iCs/>
          <w:sz w:val="24"/>
          <w:szCs w:val="24"/>
        </w:rPr>
        <w:t>Спортивно-танцевальные комбинации</w:t>
      </w:r>
      <w:r w:rsidRPr="00E44984">
        <w:rPr>
          <w:rFonts w:ascii="Times New Roman" w:hAnsi="Times New Roman"/>
          <w:sz w:val="24"/>
          <w:szCs w:val="24"/>
        </w:rPr>
        <w:t xml:space="preserve"> с предметом на основе разученных элементов без предмета и элементов со скакалкой, обручем.</w:t>
      </w:r>
    </w:p>
    <w:p w:rsidR="00A17687" w:rsidRPr="00E44984" w:rsidRDefault="00A17687" w:rsidP="00E44984">
      <w:pPr>
        <w:pStyle w:val="a4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b/>
          <w:bCs/>
          <w:sz w:val="24"/>
          <w:szCs w:val="24"/>
        </w:rPr>
        <w:t>9.  «</w:t>
      </w:r>
      <w:r w:rsidRPr="00E44984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Pr="00E44984">
        <w:rPr>
          <w:rFonts w:ascii="Times New Roman" w:eastAsia="Times New Roman" w:hAnsi="Times New Roman" w:cs="Times New Roman"/>
          <w:b/>
          <w:sz w:val="24"/>
          <w:szCs w:val="24"/>
        </w:rPr>
        <w:t xml:space="preserve"> к соревнованиям </w:t>
      </w:r>
      <w:r w:rsidRPr="00E44984">
        <w:rPr>
          <w:rFonts w:ascii="Times New Roman" w:hAnsi="Times New Roman" w:cs="Times New Roman"/>
          <w:b/>
          <w:sz w:val="24"/>
          <w:szCs w:val="24"/>
        </w:rPr>
        <w:t xml:space="preserve"> и концертам».</w:t>
      </w:r>
    </w:p>
    <w:p w:rsidR="00A17687" w:rsidRPr="00E44984" w:rsidRDefault="00A17687" w:rsidP="00E44984">
      <w:pPr>
        <w:pStyle w:val="a4"/>
        <w:spacing w:after="0" w:line="240" w:lineRule="auto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 xml:space="preserve"> Практика. </w:t>
      </w:r>
      <w:r w:rsidRPr="00E44984">
        <w:rPr>
          <w:rFonts w:ascii="Times New Roman" w:hAnsi="Times New Roman" w:cs="Times New Roman"/>
          <w:iCs/>
          <w:sz w:val="24"/>
          <w:szCs w:val="24"/>
        </w:rPr>
        <w:t>Работа над репертуаром</w:t>
      </w:r>
      <w:r w:rsidRPr="00E4498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17687" w:rsidRPr="00E44984" w:rsidRDefault="00A17687" w:rsidP="00E44984">
      <w:pPr>
        <w:pStyle w:val="a4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4984">
        <w:rPr>
          <w:rFonts w:ascii="Times New Roman" w:hAnsi="Times New Roman" w:cs="Times New Roman"/>
          <w:sz w:val="24"/>
          <w:szCs w:val="24"/>
        </w:rPr>
        <w:t xml:space="preserve">Постановка и разучивание спортивно-танцевальных комбинаций без предмета и с мячом, с 2 лентами; соревновательных упражнений без предмета, со скакалкой и  с обручем. Примерный репертуар представлен в </w:t>
      </w:r>
      <w:r w:rsidRPr="00E44984">
        <w:rPr>
          <w:rFonts w:ascii="Times New Roman" w:hAnsi="Times New Roman" w:cs="Times New Roman"/>
          <w:color w:val="FF0000"/>
          <w:sz w:val="24"/>
          <w:szCs w:val="24"/>
        </w:rPr>
        <w:t>Приложении 13</w:t>
      </w:r>
      <w:r w:rsidRPr="00E44984">
        <w:rPr>
          <w:rFonts w:ascii="Times New Roman" w:hAnsi="Times New Roman" w:cs="Times New Roman"/>
          <w:sz w:val="24"/>
          <w:szCs w:val="24"/>
        </w:rPr>
        <w:t>.</w:t>
      </w:r>
    </w:p>
    <w:p w:rsidR="00A17687" w:rsidRPr="00E44984" w:rsidRDefault="00A17687" w:rsidP="00E44984">
      <w:pPr>
        <w:pStyle w:val="a4"/>
        <w:keepNext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4984">
        <w:rPr>
          <w:rFonts w:ascii="Times New Roman" w:hAnsi="Times New Roman" w:cs="Times New Roman"/>
          <w:sz w:val="24"/>
          <w:szCs w:val="24"/>
        </w:rPr>
        <w:t>Совершенствование выразительности исполнения репертуарных комбинаций во взаимосвязи со средствами выразительности музыкального сопровождения и характером задуманного «образа».</w:t>
      </w:r>
    </w:p>
    <w:p w:rsidR="00A17687" w:rsidRPr="00E44984" w:rsidRDefault="00A17687" w:rsidP="00E44984">
      <w:pPr>
        <w:keepNext/>
        <w:keepLines/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E44984">
        <w:rPr>
          <w:rFonts w:ascii="Times New Roman" w:hAnsi="Times New Roman" w:cs="Times New Roman"/>
          <w:b/>
          <w:bCs/>
          <w:sz w:val="24"/>
          <w:szCs w:val="24"/>
        </w:rPr>
        <w:t xml:space="preserve">10. «Выступления на соревнованиях и концертах». </w:t>
      </w:r>
    </w:p>
    <w:p w:rsidR="00A17687" w:rsidRPr="00E44984" w:rsidRDefault="00A17687" w:rsidP="00E44984">
      <w:pPr>
        <w:keepNext/>
        <w:keepLines/>
        <w:spacing w:after="0" w:line="240" w:lineRule="auto"/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E44984">
        <w:rPr>
          <w:rFonts w:ascii="Times New Roman" w:hAnsi="Times New Roman" w:cs="Times New Roman"/>
          <w:i/>
          <w:iCs/>
          <w:sz w:val="24"/>
          <w:szCs w:val="24"/>
        </w:rPr>
        <w:t xml:space="preserve">Практика. </w:t>
      </w:r>
    </w:p>
    <w:p w:rsidR="00A17687" w:rsidRPr="00E44984" w:rsidRDefault="00A17687" w:rsidP="00E44984">
      <w:pPr>
        <w:pStyle w:val="a3"/>
        <w:keepNext/>
        <w:keepLines/>
        <w:numPr>
          <w:ilvl w:val="0"/>
          <w:numId w:val="20"/>
        </w:numPr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соревнования по СФП (осеннее и </w:t>
      </w:r>
      <w:proofErr w:type="gramStart"/>
      <w:r w:rsidRPr="00E44984">
        <w:rPr>
          <w:rFonts w:ascii="Times New Roman" w:hAnsi="Times New Roman"/>
          <w:sz w:val="24"/>
          <w:szCs w:val="24"/>
        </w:rPr>
        <w:t>весеннее</w:t>
      </w:r>
      <w:proofErr w:type="gramEnd"/>
      <w:r w:rsidRPr="00E44984">
        <w:rPr>
          <w:rFonts w:ascii="Times New Roman" w:hAnsi="Times New Roman"/>
          <w:sz w:val="24"/>
          <w:szCs w:val="24"/>
        </w:rPr>
        <w:t xml:space="preserve"> Первенства). Программа соревнований представлена в </w:t>
      </w:r>
      <w:r w:rsidRPr="00E44984">
        <w:rPr>
          <w:rFonts w:ascii="Times New Roman" w:hAnsi="Times New Roman"/>
          <w:color w:val="FF0000"/>
          <w:sz w:val="24"/>
          <w:szCs w:val="24"/>
        </w:rPr>
        <w:t>Приложении 5</w:t>
      </w:r>
      <w:r w:rsidRPr="00E44984">
        <w:rPr>
          <w:rFonts w:ascii="Times New Roman" w:hAnsi="Times New Roman"/>
          <w:sz w:val="24"/>
          <w:szCs w:val="24"/>
        </w:rPr>
        <w:t>;</w:t>
      </w:r>
    </w:p>
    <w:p w:rsidR="00A17687" w:rsidRPr="00E44984" w:rsidRDefault="00A17687" w:rsidP="00E44984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квалификационные соревнования по программе </w:t>
      </w:r>
      <w:r w:rsidRPr="00E44984">
        <w:rPr>
          <w:rFonts w:ascii="Times New Roman" w:hAnsi="Times New Roman"/>
          <w:sz w:val="24"/>
          <w:szCs w:val="24"/>
          <w:lang w:val="en-US"/>
        </w:rPr>
        <w:t>III</w:t>
      </w:r>
      <w:r w:rsidRPr="00E44984">
        <w:rPr>
          <w:rFonts w:ascii="Times New Roman" w:hAnsi="Times New Roman"/>
          <w:sz w:val="24"/>
          <w:szCs w:val="24"/>
        </w:rPr>
        <w:t xml:space="preserve"> юношеского разряда художественной гимнастики. В программу данных соревнований входят 2 упражнения: произвольные комбинации без предмета, со скакалкой, составленные на основе Классификационной программы по художественной гимнастике</w:t>
      </w:r>
    </w:p>
    <w:p w:rsidR="00A17687" w:rsidRPr="00E44984" w:rsidRDefault="00A17687" w:rsidP="00E44984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44984">
        <w:rPr>
          <w:rFonts w:ascii="Times New Roman" w:hAnsi="Times New Roman"/>
          <w:sz w:val="24"/>
          <w:szCs w:val="24"/>
        </w:rPr>
        <w:t xml:space="preserve">Показательные выступления с групповыми спортивно-танцевальными композициями на спортивных праздниках спортивной секции; на школьных тематических концертах;  на фестивалях-конкурсах районного уровня. Примерный репертуар представлен в </w:t>
      </w:r>
      <w:r w:rsidRPr="00E44984">
        <w:rPr>
          <w:rFonts w:ascii="Times New Roman" w:hAnsi="Times New Roman"/>
          <w:color w:val="FF0000"/>
          <w:sz w:val="24"/>
          <w:szCs w:val="24"/>
        </w:rPr>
        <w:t>Приложении 14.</w:t>
      </w:r>
    </w:p>
    <w:p w:rsidR="00A17687" w:rsidRPr="00E44984" w:rsidRDefault="00A17687" w:rsidP="00E44984">
      <w:pPr>
        <w:pStyle w:val="a3"/>
        <w:keepNext/>
        <w:keepLines/>
        <w:spacing w:after="0" w:line="240" w:lineRule="auto"/>
        <w:ind w:left="0" w:firstLine="851"/>
        <w:rPr>
          <w:rFonts w:ascii="Times New Roman" w:hAnsi="Times New Roman"/>
          <w:b/>
          <w:bCs/>
          <w:sz w:val="24"/>
          <w:szCs w:val="24"/>
        </w:rPr>
      </w:pPr>
      <w:r w:rsidRPr="00E44984">
        <w:rPr>
          <w:rFonts w:ascii="Times New Roman" w:hAnsi="Times New Roman"/>
          <w:b/>
          <w:bCs/>
          <w:sz w:val="24"/>
          <w:szCs w:val="24"/>
        </w:rPr>
        <w:t>11. «Итоговое занятие».</w:t>
      </w:r>
    </w:p>
    <w:p w:rsidR="00A17687" w:rsidRPr="00E44984" w:rsidRDefault="00A17687" w:rsidP="00E44984">
      <w:pPr>
        <w:pStyle w:val="a3"/>
        <w:spacing w:line="240" w:lineRule="auto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  <w:sectPr w:rsidR="00A17687" w:rsidRPr="00E44984" w:rsidSect="003A53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E44984">
        <w:rPr>
          <w:rFonts w:ascii="Times New Roman" w:hAnsi="Times New Roman"/>
          <w:i/>
          <w:sz w:val="24"/>
          <w:szCs w:val="24"/>
        </w:rPr>
        <w:t>Практика</w:t>
      </w:r>
      <w:r w:rsidRPr="00E44984">
        <w:rPr>
          <w:rFonts w:ascii="Times New Roman" w:hAnsi="Times New Roman"/>
          <w:b/>
          <w:sz w:val="24"/>
          <w:szCs w:val="24"/>
        </w:rPr>
        <w:t xml:space="preserve">. </w:t>
      </w:r>
      <w:r w:rsidRPr="00E44984">
        <w:rPr>
          <w:rFonts w:ascii="Times New Roman" w:hAnsi="Times New Roman"/>
          <w:sz w:val="24"/>
          <w:szCs w:val="24"/>
        </w:rPr>
        <w:t xml:space="preserve">Исполнение в конце учебного года индивидуальной композиции с использованием движений, изученных за прошедший период. Проводится в форме конкурса «Мисс Гимнастика 20…». Жюри конкурса (специалисты в области художественной гимнастики) определяет победителей в различных номинациях, представленных в </w:t>
      </w:r>
      <w:r w:rsidR="00E44984" w:rsidRPr="00E44984">
        <w:rPr>
          <w:rFonts w:ascii="Times New Roman" w:hAnsi="Times New Roman"/>
          <w:color w:val="FF0000"/>
          <w:sz w:val="24"/>
          <w:szCs w:val="24"/>
        </w:rPr>
        <w:t>Приложении 15.</w:t>
      </w:r>
    </w:p>
    <w:p w:rsidR="00B7305A" w:rsidRDefault="00B7305A" w:rsidP="00E44984"/>
    <w:sectPr w:rsidR="00B7305A" w:rsidSect="00B73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807A6E"/>
    <w:multiLevelType w:val="hybridMultilevel"/>
    <w:tmpl w:val="BC7C7A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76348"/>
    <w:multiLevelType w:val="hybridMultilevel"/>
    <w:tmpl w:val="39B8A30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23A7C0D"/>
    <w:multiLevelType w:val="hybridMultilevel"/>
    <w:tmpl w:val="7CF41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E03E5"/>
    <w:multiLevelType w:val="hybridMultilevel"/>
    <w:tmpl w:val="2316749E"/>
    <w:lvl w:ilvl="0" w:tplc="1EF620FC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C6520"/>
    <w:multiLevelType w:val="hybridMultilevel"/>
    <w:tmpl w:val="0792DD34"/>
    <w:lvl w:ilvl="0" w:tplc="3D5C5F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4174D5"/>
    <w:multiLevelType w:val="hybridMultilevel"/>
    <w:tmpl w:val="A4A61BA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26802E94"/>
    <w:multiLevelType w:val="hybridMultilevel"/>
    <w:tmpl w:val="5E3482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5A2E7C"/>
    <w:multiLevelType w:val="hybridMultilevel"/>
    <w:tmpl w:val="492A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71E54"/>
    <w:multiLevelType w:val="hybridMultilevel"/>
    <w:tmpl w:val="66483288"/>
    <w:lvl w:ilvl="0" w:tplc="1EF620F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F6A5B"/>
    <w:multiLevelType w:val="hybridMultilevel"/>
    <w:tmpl w:val="B58A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0F0639"/>
    <w:multiLevelType w:val="hybridMultilevel"/>
    <w:tmpl w:val="DB7CC7A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42C36B50"/>
    <w:multiLevelType w:val="hybridMultilevel"/>
    <w:tmpl w:val="548E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E1FCA"/>
    <w:multiLevelType w:val="hybridMultilevel"/>
    <w:tmpl w:val="99B64644"/>
    <w:lvl w:ilvl="0" w:tplc="1EF620FC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57F05341"/>
    <w:multiLevelType w:val="hybridMultilevel"/>
    <w:tmpl w:val="2D380C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7115F1"/>
    <w:multiLevelType w:val="hybridMultilevel"/>
    <w:tmpl w:val="68608E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64E75180"/>
    <w:multiLevelType w:val="hybridMultilevel"/>
    <w:tmpl w:val="3BAC8E18"/>
    <w:lvl w:ilvl="0" w:tplc="E8AA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263F45"/>
    <w:multiLevelType w:val="hybridMultilevel"/>
    <w:tmpl w:val="DA2C63FE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DF35516"/>
    <w:multiLevelType w:val="hybridMultilevel"/>
    <w:tmpl w:val="8F66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AC1EC7"/>
    <w:multiLevelType w:val="hybridMultilevel"/>
    <w:tmpl w:val="01F6957C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693291E"/>
    <w:multiLevelType w:val="hybridMultilevel"/>
    <w:tmpl w:val="283A9956"/>
    <w:lvl w:ilvl="0" w:tplc="1EF620FC">
      <w:start w:val="1"/>
      <w:numFmt w:val="bullet"/>
      <w:lvlText w:val=""/>
      <w:lvlJc w:val="left"/>
      <w:pPr>
        <w:ind w:left="7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13"/>
  </w:num>
  <w:num w:numId="6">
    <w:abstractNumId w:val="16"/>
  </w:num>
  <w:num w:numId="7">
    <w:abstractNumId w:val="19"/>
  </w:num>
  <w:num w:numId="8">
    <w:abstractNumId w:val="17"/>
  </w:num>
  <w:num w:numId="9">
    <w:abstractNumId w:val="20"/>
  </w:num>
  <w:num w:numId="10">
    <w:abstractNumId w:val="2"/>
  </w:num>
  <w:num w:numId="11">
    <w:abstractNumId w:val="10"/>
  </w:num>
  <w:num w:numId="12">
    <w:abstractNumId w:val="3"/>
  </w:num>
  <w:num w:numId="13">
    <w:abstractNumId w:val="6"/>
  </w:num>
  <w:num w:numId="14">
    <w:abstractNumId w:val="18"/>
  </w:num>
  <w:num w:numId="15">
    <w:abstractNumId w:val="8"/>
  </w:num>
  <w:num w:numId="16">
    <w:abstractNumId w:val="15"/>
  </w:num>
  <w:num w:numId="17">
    <w:abstractNumId w:val="11"/>
  </w:num>
  <w:num w:numId="18">
    <w:abstractNumId w:val="7"/>
  </w:num>
  <w:num w:numId="19">
    <w:abstractNumId w:val="14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87"/>
    <w:rsid w:val="003E09A7"/>
    <w:rsid w:val="00406F82"/>
    <w:rsid w:val="00441BB5"/>
    <w:rsid w:val="00470AC5"/>
    <w:rsid w:val="004E472A"/>
    <w:rsid w:val="00A17687"/>
    <w:rsid w:val="00B7305A"/>
    <w:rsid w:val="00B8646D"/>
    <w:rsid w:val="00CF1AC4"/>
    <w:rsid w:val="00D56365"/>
    <w:rsid w:val="00E44984"/>
    <w:rsid w:val="00F13E10"/>
    <w:rsid w:val="00FE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76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176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7687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7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1768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rsid w:val="00A17687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A17687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rsid w:val="00A17687"/>
  </w:style>
  <w:style w:type="paragraph" w:customStyle="1" w:styleId="c2">
    <w:name w:val="c2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A17687"/>
  </w:style>
  <w:style w:type="paragraph" w:customStyle="1" w:styleId="c1">
    <w:name w:val="c1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17687"/>
  </w:style>
  <w:style w:type="paragraph" w:customStyle="1" w:styleId="c9">
    <w:name w:val="c9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A1768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A17687"/>
    <w:rPr>
      <w:rFonts w:eastAsiaTheme="minorEastAsia"/>
      <w:lang w:eastAsia="ru-RU"/>
    </w:rPr>
  </w:style>
  <w:style w:type="paragraph" w:customStyle="1" w:styleId="21">
    <w:name w:val="Абзац списка2"/>
    <w:basedOn w:val="a"/>
    <w:uiPriority w:val="67"/>
    <w:rsid w:val="00A1768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0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F8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76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176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7687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7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1768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rsid w:val="00A17687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A17687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rsid w:val="00A17687"/>
  </w:style>
  <w:style w:type="paragraph" w:customStyle="1" w:styleId="c2">
    <w:name w:val="c2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A17687"/>
  </w:style>
  <w:style w:type="paragraph" w:customStyle="1" w:styleId="c1">
    <w:name w:val="c1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17687"/>
  </w:style>
  <w:style w:type="paragraph" w:customStyle="1" w:styleId="c9">
    <w:name w:val="c9"/>
    <w:basedOn w:val="a"/>
    <w:rsid w:val="00A1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A1768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A17687"/>
    <w:rPr>
      <w:rFonts w:eastAsiaTheme="minorEastAsia"/>
      <w:lang w:eastAsia="ru-RU"/>
    </w:rPr>
  </w:style>
  <w:style w:type="paragraph" w:customStyle="1" w:styleId="21">
    <w:name w:val="Абзац списка2"/>
    <w:basedOn w:val="a"/>
    <w:uiPriority w:val="67"/>
    <w:rsid w:val="00A1768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0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F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2018-02-10T16:53:00Z</dcterms:created>
  <dcterms:modified xsi:type="dcterms:W3CDTF">2018-02-10T16:53:00Z</dcterms:modified>
</cp:coreProperties>
</file>