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70" w:rsidRDefault="00CD7458" w:rsidP="008658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870" w:rsidRDefault="00865870" w:rsidP="00865870">
      <w:pPr>
        <w:jc w:val="center"/>
        <w:rPr>
          <w:b/>
        </w:rPr>
      </w:pPr>
    </w:p>
    <w:p w:rsidR="003F324C" w:rsidRPr="00EF19C3" w:rsidRDefault="003F324C" w:rsidP="003F324C">
      <w:pPr>
        <w:jc w:val="center"/>
        <w:rPr>
          <w:b/>
        </w:rPr>
      </w:pPr>
      <w:r w:rsidRPr="00EF19C3">
        <w:rPr>
          <w:b/>
        </w:rPr>
        <w:t>Пояснительная записка к рабочей программе по «</w:t>
      </w:r>
      <w:r w:rsidR="00C819B8">
        <w:rPr>
          <w:b/>
          <w:u w:val="single"/>
        </w:rPr>
        <w:t>Музыка</w:t>
      </w:r>
      <w:r w:rsidR="0054627B">
        <w:rPr>
          <w:b/>
        </w:rPr>
        <w:t xml:space="preserve">», </w:t>
      </w:r>
      <w:r w:rsidR="004E73B1">
        <w:rPr>
          <w:b/>
          <w:u w:val="single"/>
        </w:rPr>
        <w:t>3</w:t>
      </w:r>
      <w:r w:rsidRPr="00EF19C3">
        <w:rPr>
          <w:b/>
        </w:rPr>
        <w:t xml:space="preserve"> класс</w:t>
      </w:r>
    </w:p>
    <w:p w:rsidR="003F324C" w:rsidRPr="00EF19C3" w:rsidRDefault="003F324C" w:rsidP="003F324C">
      <w:pPr>
        <w:jc w:val="center"/>
        <w:rPr>
          <w:b/>
        </w:rPr>
      </w:pPr>
    </w:p>
    <w:p w:rsidR="003F324C" w:rsidRDefault="003F324C" w:rsidP="003F324C">
      <w:pPr>
        <w:shd w:val="clear" w:color="auto" w:fill="FFFFFF"/>
        <w:ind w:left="5" w:right="10" w:firstLine="715"/>
        <w:jc w:val="both"/>
      </w:pPr>
      <w:r w:rsidRPr="00EF19C3">
        <w:t>Рабочая программа учебного</w:t>
      </w:r>
      <w:r>
        <w:t xml:space="preserve"> предмета</w:t>
      </w:r>
      <w:r w:rsidRPr="00EF19C3">
        <w:t xml:space="preserve"> </w:t>
      </w:r>
      <w:r>
        <w:rPr>
          <w:u w:val="single"/>
        </w:rPr>
        <w:t>Музыка</w:t>
      </w:r>
      <w:r w:rsidRPr="00EF19C3">
        <w:t xml:space="preserve"> для </w:t>
      </w:r>
      <w:r w:rsidR="0054627B">
        <w:t xml:space="preserve"> </w:t>
      </w:r>
      <w:r w:rsidR="004E73B1">
        <w:t xml:space="preserve">3 </w:t>
      </w:r>
      <w:r w:rsidRPr="00EF19C3">
        <w:t>класса составлена на основе следующих документов:</w:t>
      </w:r>
    </w:p>
    <w:p w:rsidR="004C11E3" w:rsidRPr="00B11F2D" w:rsidRDefault="004C11E3" w:rsidP="004C11E3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F2D">
        <w:rPr>
          <w:rFonts w:ascii="Times New Roman" w:hAnsi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4C11E3" w:rsidRPr="00B11F2D" w:rsidRDefault="004C11E3" w:rsidP="004C11E3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lastRenderedPageBreak/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4C11E3" w:rsidRPr="00B11F2D" w:rsidRDefault="004C11E3" w:rsidP="004C11E3">
      <w:pPr>
        <w:numPr>
          <w:ilvl w:val="0"/>
          <w:numId w:val="1"/>
        </w:numPr>
        <w:ind w:left="0"/>
        <w:jc w:val="both"/>
      </w:pPr>
      <w:r w:rsidRPr="00B11F2D"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1F5E69">
        <w:t>арственную аккредитацию, на 2019-2020</w:t>
      </w:r>
      <w:r w:rsidRPr="00B11F2D">
        <w:t xml:space="preserve"> учебный год.   </w:t>
      </w:r>
    </w:p>
    <w:p w:rsidR="004C11E3" w:rsidRPr="00B11F2D" w:rsidRDefault="004C11E3" w:rsidP="004C11E3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C11E3" w:rsidRPr="00B11F2D" w:rsidRDefault="004C11E3" w:rsidP="004C11E3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Приказами </w:t>
      </w:r>
      <w:proofErr w:type="spellStart"/>
      <w:r w:rsidRPr="00B11F2D">
        <w:t>Минобрнауки</w:t>
      </w:r>
      <w:proofErr w:type="spellEnd"/>
      <w:r w:rsidRPr="00B11F2D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4C11E3" w:rsidRDefault="004C11E3" w:rsidP="004C11E3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Учебный план ГБОУ лицея  </w:t>
      </w:r>
      <w:r w:rsidR="001F5E69">
        <w:t>№144  на  2019-2020</w:t>
      </w:r>
      <w:r>
        <w:t xml:space="preserve"> учебный год.</w:t>
      </w:r>
    </w:p>
    <w:p w:rsidR="004C11E3" w:rsidRDefault="004C11E3" w:rsidP="004C11E3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>
        <w:t xml:space="preserve">Программы  </w:t>
      </w:r>
      <w:r w:rsidRPr="00BE607A">
        <w:rPr>
          <w:rFonts w:cs="Arial"/>
        </w:rPr>
        <w:t xml:space="preserve">«Музыка. 1-7 классы» </w:t>
      </w:r>
      <w:r w:rsidRPr="00EF19C3">
        <w:t xml:space="preserve"> для обучающихся </w:t>
      </w:r>
      <w:r>
        <w:t>3</w:t>
      </w:r>
      <w:r w:rsidRPr="00EF19C3">
        <w:t xml:space="preserve"> классов общеобразовательных учреждений автора</w:t>
      </w:r>
      <w:r>
        <w:t xml:space="preserve"> (под редакцией)</w:t>
      </w:r>
      <w:r w:rsidRPr="00EF19C3">
        <w:t xml:space="preserve"> </w:t>
      </w:r>
      <w:r w:rsidRPr="00BE607A">
        <w:rPr>
          <w:rFonts w:cs="Arial"/>
        </w:rPr>
        <w:t xml:space="preserve"> Е. Д. Критской, Г. П. Сергеевой, Т. С. </w:t>
      </w:r>
      <w:proofErr w:type="spellStart"/>
      <w:r w:rsidRPr="00BE607A">
        <w:rPr>
          <w:rFonts w:cs="Arial"/>
        </w:rPr>
        <w:t>Шмагиной</w:t>
      </w:r>
      <w:proofErr w:type="spellEnd"/>
      <w:proofErr w:type="gramStart"/>
      <w:r w:rsidRPr="00BE607A">
        <w:rPr>
          <w:rFonts w:cs="Arial"/>
        </w:rPr>
        <w:t xml:space="preserve"> </w:t>
      </w:r>
      <w:r w:rsidRPr="00EF19C3">
        <w:t>,</w:t>
      </w:r>
      <w:proofErr w:type="gramEnd"/>
      <w:r w:rsidRPr="00EF19C3">
        <w:t xml:space="preserve"> </w:t>
      </w:r>
      <w:r w:rsidRPr="00BE607A">
        <w:rPr>
          <w:rFonts w:cs="Arial"/>
        </w:rPr>
        <w:t>М.: Просвещение, 2011</w:t>
      </w:r>
      <w:r w:rsidRPr="00EF19C3">
        <w:t>г.</w:t>
      </w:r>
    </w:p>
    <w:p w:rsidR="003F324C" w:rsidRPr="00EF19C3" w:rsidRDefault="003F324C" w:rsidP="003F324C">
      <w:pPr>
        <w:pStyle w:val="a3"/>
        <w:spacing w:before="0" w:beforeAutospacing="0" w:after="0" w:afterAutospacing="0"/>
        <w:ind w:left="284"/>
        <w:jc w:val="both"/>
      </w:pPr>
    </w:p>
    <w:p w:rsidR="003F324C" w:rsidRDefault="003F324C" w:rsidP="003F324C">
      <w:r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Pr="00DB5BD7">
        <w:t>включающий:</w:t>
      </w:r>
    </w:p>
    <w:p w:rsidR="003F324C" w:rsidRDefault="003F324C" w:rsidP="003F324C">
      <w:r>
        <w:t xml:space="preserve">1.учебник </w:t>
      </w:r>
      <w:r w:rsidRPr="00B54C74">
        <w:t xml:space="preserve">авторов Е. Д. Критской, Г. П. Сергеевой, Т. С. </w:t>
      </w:r>
      <w:proofErr w:type="spellStart"/>
      <w:r w:rsidRPr="00B54C74">
        <w:t>Шмагиной</w:t>
      </w:r>
      <w:proofErr w:type="spellEnd"/>
      <w:r w:rsidRPr="00B54C74">
        <w:t>, «Музыка»,</w:t>
      </w:r>
    </w:p>
    <w:p w:rsidR="00532DB8" w:rsidRPr="00B54C74" w:rsidRDefault="00532DB8" w:rsidP="00532DB8">
      <w:pPr>
        <w:snapToGrid w:val="0"/>
      </w:pPr>
      <w:r>
        <w:t xml:space="preserve">2.методическое пособие </w:t>
      </w:r>
      <w:r w:rsidRPr="00B54C74"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B54C74">
        <w:t>Шмагина</w:t>
      </w:r>
      <w:proofErr w:type="spellEnd"/>
      <w:r w:rsidRPr="00B54C74">
        <w:t>.</w:t>
      </w:r>
    </w:p>
    <w:p w:rsidR="003F324C" w:rsidRDefault="00532DB8" w:rsidP="003F324C">
      <w:r w:rsidRPr="00B54C74">
        <w:t>Пособие для учителя</w:t>
      </w:r>
      <w:proofErr w:type="gramStart"/>
      <w:r w:rsidRPr="00B54C74">
        <w:t xml:space="preserve"> /С</w:t>
      </w:r>
      <w:proofErr w:type="gramEnd"/>
      <w:r w:rsidRPr="00B54C74">
        <w:t xml:space="preserve">ост. </w:t>
      </w:r>
      <w:proofErr w:type="spellStart"/>
      <w:r w:rsidRPr="00B54C74">
        <w:t>Е.Д.Критская</w:t>
      </w:r>
      <w:proofErr w:type="spellEnd"/>
      <w:r w:rsidRPr="00B54C74">
        <w:t xml:space="preserve">, </w:t>
      </w:r>
      <w:proofErr w:type="spellStart"/>
      <w:r w:rsidRPr="00B54C74">
        <w:t>Г.П.Сергеева</w:t>
      </w:r>
      <w:proofErr w:type="spellEnd"/>
      <w:r w:rsidRPr="00B54C74">
        <w:t xml:space="preserve">, </w:t>
      </w:r>
      <w:proofErr w:type="spellStart"/>
      <w:r w:rsidRPr="00B54C74">
        <w:t>Т.С.Шмагина</w:t>
      </w:r>
      <w:proofErr w:type="spellEnd"/>
      <w:r w:rsidRPr="00B54C74">
        <w:t>.- М.: Просвещение, 20</w:t>
      </w:r>
      <w:r>
        <w:t>06 г.</w:t>
      </w:r>
    </w:p>
    <w:p w:rsidR="00532DB8" w:rsidRPr="00B54C74" w:rsidRDefault="003F324C" w:rsidP="00532DB8">
      <w:pPr>
        <w:snapToGrid w:val="0"/>
      </w:pPr>
      <w:r>
        <w:t>3.дидактический материал</w:t>
      </w:r>
      <w:r w:rsidR="00532DB8">
        <w:t xml:space="preserve"> </w:t>
      </w:r>
      <w:r w:rsidR="00532DB8" w:rsidRPr="00B54C74">
        <w:t xml:space="preserve">Критская Е.Д., Сергеева Г.П., </w:t>
      </w:r>
      <w:proofErr w:type="spellStart"/>
      <w:r w:rsidR="00532DB8" w:rsidRPr="00B54C74">
        <w:t>Шмагина</w:t>
      </w:r>
      <w:proofErr w:type="spellEnd"/>
      <w:r w:rsidR="00532DB8" w:rsidRPr="00B54C74">
        <w:t xml:space="preserve"> Т.С.</w:t>
      </w:r>
    </w:p>
    <w:p w:rsidR="00532DB8" w:rsidRPr="00B54C74" w:rsidRDefault="004E73B1" w:rsidP="00532DB8">
      <w:r>
        <w:t>Музыка: 3</w:t>
      </w:r>
      <w:r w:rsidR="00532DB8" w:rsidRPr="00B54C74">
        <w:t xml:space="preserve"> </w:t>
      </w:r>
      <w:proofErr w:type="spellStart"/>
      <w:r w:rsidR="00532DB8" w:rsidRPr="00B54C74">
        <w:t>кл</w:t>
      </w:r>
      <w:proofErr w:type="spellEnd"/>
      <w:r w:rsidR="00532DB8" w:rsidRPr="00B54C74">
        <w:t>. учеб</w:t>
      </w:r>
      <w:r w:rsidR="00C819B8">
        <w:t>ник</w:t>
      </w:r>
      <w:proofErr w:type="gramStart"/>
      <w:r w:rsidR="00532DB8" w:rsidRPr="00B54C74">
        <w:t>.</w:t>
      </w:r>
      <w:proofErr w:type="gramEnd"/>
      <w:r w:rsidR="00532DB8" w:rsidRPr="00B54C74">
        <w:t xml:space="preserve"> </w:t>
      </w:r>
      <w:proofErr w:type="gramStart"/>
      <w:r w:rsidR="00532DB8" w:rsidRPr="00B54C74">
        <w:t>д</w:t>
      </w:r>
      <w:proofErr w:type="gramEnd"/>
      <w:r w:rsidR="00532DB8" w:rsidRPr="00B54C74">
        <w:t>ля общеобразоват</w:t>
      </w:r>
      <w:r w:rsidR="00C819B8">
        <w:t>ельных</w:t>
      </w:r>
      <w:r w:rsidR="00532DB8" w:rsidRPr="00B54C74">
        <w:t xml:space="preserve"> учреждений.  </w:t>
      </w:r>
    </w:p>
    <w:p w:rsidR="00C819B8" w:rsidRDefault="00C819B8" w:rsidP="003F324C">
      <w:pPr>
        <w:autoSpaceDE w:val="0"/>
        <w:jc w:val="both"/>
      </w:pP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/>
          <w:bCs/>
        </w:rPr>
        <w:t>Цель</w:t>
      </w:r>
      <w:r w:rsidRPr="00B54C74">
        <w:rPr>
          <w:rFonts w:cs="Arial"/>
          <w:bCs/>
        </w:rPr>
        <w:t xml:space="preserve"> учебного предмета «Музыка» в начальной школе — формирование основ музыкальной культуры младшего школьника как неотъемлемой части </w:t>
      </w:r>
      <w:r>
        <w:rPr>
          <w:rFonts w:cs="Arial"/>
          <w:bCs/>
        </w:rPr>
        <w:t xml:space="preserve">его </w:t>
      </w:r>
      <w:r w:rsidR="00532DB8">
        <w:rPr>
          <w:rFonts w:cs="Arial"/>
          <w:bCs/>
        </w:rPr>
        <w:t>духовной культуры.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 Задачи: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реализация творческого потенциала, готовности выражать свое отношения к искусству;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ценностно-смысловых ориентаций и духовно-нравственных оснований;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становление самосознания, позитивной самооценки и самоуважения, жизненного оптимизма.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 программой обеспечивается  целенаправленная организация и планомерное формирование музыкальной учебной деятельности.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познавательного и социального развития: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целостной художественной картины мира;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воспитание патриотических чувств и  толерантных взаимоотношений в поликультурном обществе;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активизация творческого мышления, продуктивного воображения, рефлексии.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программой обеспечивается  приобщение к шедеврам мировой музыкальной культуры — народному и профессиональному музыкальному творчеству.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коммуникативного развития: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умения слушать, способность встать на позицию другого человека, вести диалог;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lastRenderedPageBreak/>
        <w:t>формирование способности участвовать в обсуждении значимых для человека явлений жизни и искусства;</w:t>
      </w:r>
    </w:p>
    <w:p w:rsidR="003F324C" w:rsidRPr="00B54C74" w:rsidRDefault="003F324C" w:rsidP="003F324C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формирования способности продуктивно сотрудничать со сверстниками и взрослыми.</w:t>
      </w:r>
    </w:p>
    <w:p w:rsidR="003F324C" w:rsidRPr="00B54C74" w:rsidRDefault="003F324C" w:rsidP="003F32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Для решения данных задач программой обеспечивается  развитие активного, прочувствованного и осознанного восприятия музыки, художественной </w:t>
      </w:r>
      <w:proofErr w:type="spellStart"/>
      <w:r w:rsidRPr="00B54C74">
        <w:rPr>
          <w:rFonts w:cs="Arial"/>
          <w:bCs/>
        </w:rPr>
        <w:t>эмпатии</w:t>
      </w:r>
      <w:proofErr w:type="spellEnd"/>
      <w:r w:rsidRPr="00B54C74">
        <w:rPr>
          <w:rFonts w:cs="Arial"/>
          <w:bCs/>
        </w:rPr>
        <w:t xml:space="preserve"> и эмоционально-эстетического отклика на музыкальные произведения. </w:t>
      </w:r>
    </w:p>
    <w:p w:rsidR="003F324C" w:rsidRDefault="003F324C" w:rsidP="00532DB8">
      <w:pPr>
        <w:autoSpaceDE w:val="0"/>
        <w:jc w:val="both"/>
      </w:pPr>
      <w:r w:rsidRPr="00B54C74">
        <w:rPr>
          <w:rFonts w:cs="Arial"/>
          <w:bCs/>
        </w:rPr>
        <w:t xml:space="preserve">      </w:t>
      </w:r>
    </w:p>
    <w:p w:rsidR="003F324C" w:rsidRPr="00532DB8" w:rsidRDefault="003F324C" w:rsidP="00532DB8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532DB8" w:rsidRDefault="00532DB8" w:rsidP="003F324C"/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532DB8" w:rsidRPr="00B54C74" w:rsidRDefault="00532DB8" w:rsidP="00532DB8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532DB8" w:rsidRPr="0054627B" w:rsidRDefault="00532DB8" w:rsidP="00532DB8">
      <w:pPr>
        <w:autoSpaceDE w:val="0"/>
        <w:jc w:val="both"/>
      </w:pPr>
    </w:p>
    <w:p w:rsidR="0054627B" w:rsidRPr="0054627B" w:rsidRDefault="0054627B" w:rsidP="0054627B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532DB8" w:rsidRDefault="00532DB8" w:rsidP="0054627B">
      <w:pPr>
        <w:rPr>
          <w:b/>
        </w:rPr>
      </w:pP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 xml:space="preserve">Личностные, </w:t>
      </w:r>
      <w:proofErr w:type="spellStart"/>
      <w:r w:rsidRPr="00B54C74">
        <w:rPr>
          <w:b/>
        </w:rPr>
        <w:t>метапредметные</w:t>
      </w:r>
      <w:proofErr w:type="spellEnd"/>
      <w:r w:rsidRPr="00B54C74">
        <w:rPr>
          <w:b/>
        </w:rPr>
        <w:t xml:space="preserve"> и предметные результаты </w:t>
      </w:r>
    </w:p>
    <w:p w:rsidR="00532DB8" w:rsidRPr="00B54C74" w:rsidRDefault="00532DB8" w:rsidP="00532DB8">
      <w:pPr>
        <w:ind w:left="-45"/>
        <w:jc w:val="center"/>
        <w:rPr>
          <w:b/>
        </w:rPr>
      </w:pPr>
      <w:r w:rsidRPr="00B54C74">
        <w:rPr>
          <w:b/>
        </w:rPr>
        <w:t>освоения программы по учебному предмету «Музыка»</w:t>
      </w:r>
    </w:p>
    <w:p w:rsidR="00532DB8" w:rsidRPr="00B54C74" w:rsidRDefault="00532DB8" w:rsidP="00532DB8">
      <w:pPr>
        <w:ind w:left="-851"/>
        <w:jc w:val="center"/>
        <w:rPr>
          <w:b/>
        </w:rPr>
      </w:pPr>
      <w:r w:rsidRPr="00B54C74">
        <w:rPr>
          <w:b/>
        </w:rPr>
        <w:t xml:space="preserve"> 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 xml:space="preserve"> </w:t>
      </w:r>
      <w:r w:rsidRPr="00B54C74">
        <w:rPr>
          <w:b/>
          <w:bCs/>
        </w:rPr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32DB8" w:rsidRPr="00B54C74" w:rsidRDefault="00532DB8" w:rsidP="00532DB8">
      <w:pPr>
        <w:shd w:val="clear" w:color="auto" w:fill="FFFFFF"/>
        <w:autoSpaceDE w:val="0"/>
        <w:jc w:val="both"/>
      </w:pPr>
      <w:r w:rsidRPr="00B54C74">
        <w:t xml:space="preserve">         -  уважительное отношение к культуре других народов; 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развитие мотивов учебной деятельности и личностного смысла учения;</w:t>
      </w:r>
    </w:p>
    <w:p w:rsidR="00532DB8" w:rsidRPr="00B54C74" w:rsidRDefault="00532DB8" w:rsidP="00532DB8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32DB8" w:rsidRPr="00B54C74" w:rsidRDefault="00532DB8" w:rsidP="00532DB8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32DB8" w:rsidRPr="00B54C74" w:rsidRDefault="00532DB8" w:rsidP="00532DB8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proofErr w:type="spellStart"/>
      <w:r w:rsidRPr="00B54C74">
        <w:rPr>
          <w:b/>
          <w:bCs/>
        </w:rPr>
        <w:t>Метапредметные</w:t>
      </w:r>
      <w:proofErr w:type="spellEnd"/>
      <w:r w:rsidRPr="00B54C74">
        <w:rPr>
          <w:b/>
          <w:bCs/>
        </w:rPr>
        <w:t xml:space="preserve">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 xml:space="preserve">формирование умения планировать, контролировать и оценивать учебные действия </w:t>
      </w:r>
      <w:r w:rsidRPr="00B54C74">
        <w:lastRenderedPageBreak/>
        <w:t>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32DB8" w:rsidRPr="00B54C74" w:rsidRDefault="00532DB8" w:rsidP="00532DB8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32DB8" w:rsidRPr="00B54C74" w:rsidRDefault="00532DB8" w:rsidP="00532DB8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Cs/>
        </w:rPr>
        <w:t xml:space="preserve">       </w:t>
      </w: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об интонационной природе музыки;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воспринимать музыку и выражать свое отношение к музыкальным произведениям;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эмоционально и осознанно относиться к музыке различных направлений: фольклору, музыке религиозной, классической и современной, понимать содержание, интонационно – образный смысл произведений разных жанров и стилей;</w:t>
      </w:r>
    </w:p>
    <w:p w:rsidR="00532DB8" w:rsidRPr="00B54C74" w:rsidRDefault="00532DB8" w:rsidP="00532DB8">
      <w:pPr>
        <w:widowControl w:val="0"/>
        <w:numPr>
          <w:ilvl w:val="1"/>
          <w:numId w:val="6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воплощать музыкальные образы при создании театрализованных и музыкально – пластических композиций.</w:t>
      </w:r>
    </w:p>
    <w:p w:rsidR="00532DB8" w:rsidRPr="00B54C74" w:rsidRDefault="00532DB8" w:rsidP="00532DB8">
      <w:pPr>
        <w:ind w:left="-15"/>
        <w:jc w:val="both"/>
      </w:pPr>
    </w:p>
    <w:p w:rsidR="00532DB8" w:rsidRPr="00532DB8" w:rsidRDefault="00532DB8" w:rsidP="00532DB8">
      <w:pPr>
        <w:jc w:val="center"/>
        <w:rPr>
          <w:b/>
        </w:rPr>
      </w:pPr>
    </w:p>
    <w:p w:rsidR="003404E4" w:rsidRDefault="003404E4" w:rsidP="00532DB8">
      <w:pPr>
        <w:jc w:val="center"/>
        <w:rPr>
          <w:b/>
        </w:rPr>
      </w:pPr>
    </w:p>
    <w:p w:rsidR="003404E4" w:rsidRDefault="003404E4" w:rsidP="00532DB8">
      <w:pPr>
        <w:jc w:val="center"/>
        <w:rPr>
          <w:b/>
        </w:rPr>
      </w:pPr>
    </w:p>
    <w:p w:rsidR="003F324C" w:rsidRDefault="003F324C" w:rsidP="00532DB8">
      <w:pPr>
        <w:jc w:val="center"/>
        <w:rPr>
          <w:b/>
        </w:rPr>
      </w:pPr>
      <w:r w:rsidRPr="00532DB8">
        <w:rPr>
          <w:b/>
        </w:rPr>
        <w:t>Общая характеристика предмета</w:t>
      </w:r>
    </w:p>
    <w:p w:rsid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both"/>
      </w:pPr>
      <w:r w:rsidRPr="00B54C74">
        <w:t xml:space="preserve">Содержание программы решает важнейшие задачи духовно-нравственного развития и воспитания </w:t>
      </w:r>
      <w:proofErr w:type="gramStart"/>
      <w:r w:rsidRPr="00B54C74">
        <w:t>обучающихся</w:t>
      </w:r>
      <w:proofErr w:type="gramEnd"/>
      <w:r w:rsidRPr="00B54C74">
        <w:t xml:space="preserve"> начальной школы.  Постижение младшими школьниками основных направлений мирового музыкального искусства: фольклора, духовной музыки, классической музыки, сочинений современных композиторов обеспечивает усвоение обучающимися следующих базовых национальных ценностей: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патриотизм (любовь к России, к своему народу к своей малой родине, служение Отечеству);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lastRenderedPageBreak/>
        <w:t>семья (любовь и верность, здоровье, уважение к родителям, забота о старших и младших);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труд  и творчество (уважение к труду, творчество и созидание, целеустремленность и настойчивость);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традиционные российские религии (представление о вере, духовной жизни человека)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искусство  (красота, гармония, духовный мир человека, нравственный выбор, смысл жизни, эстетическое и этическое развитие);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природа (родная земля, заповедная природа, планета Земля, экологическое сознание);</w:t>
      </w:r>
    </w:p>
    <w:p w:rsidR="00532DB8" w:rsidRPr="00B54C74" w:rsidRDefault="00532DB8" w:rsidP="00532DB8">
      <w:pPr>
        <w:widowControl w:val="0"/>
        <w:numPr>
          <w:ilvl w:val="0"/>
          <w:numId w:val="7"/>
        </w:numPr>
        <w:suppressAutoHyphens/>
        <w:jc w:val="both"/>
      </w:pPr>
      <w:r w:rsidRPr="00B54C74">
        <w:t>человечество (мир во всем мире, многообразие культур и народов) [1, с. 18- 19]</w:t>
      </w:r>
    </w:p>
    <w:p w:rsidR="00532DB8" w:rsidRPr="00B54C74" w:rsidRDefault="00532DB8" w:rsidP="00532DB8">
      <w:pPr>
        <w:jc w:val="both"/>
      </w:pPr>
      <w:r w:rsidRPr="00B54C74">
        <w:tab/>
        <w:t xml:space="preserve"> Усвоение базовых национальных ценностей основано на понимании закономерностей возникновения и развития музыкального искусства в его связи с жизнью, разнообразия форм проявления и бытования в окружающем мире, специфики воздействия музыки на духовный мир человека. Через опыт общения с музыкой как «искусством интонируемого смысла» (Б. В. Асафьев) у обучающихся формируется опыт эмоционально-ценностного отношения к музыке и жизни и обеспечивается личностное развитие на основе отечественных, духовных, нравственных и культурных традиций.</w:t>
      </w:r>
    </w:p>
    <w:p w:rsidR="00532DB8" w:rsidRPr="00532DB8" w:rsidRDefault="00532DB8" w:rsidP="00532DB8">
      <w:pPr>
        <w:jc w:val="center"/>
        <w:rPr>
          <w:b/>
        </w:rPr>
      </w:pPr>
    </w:p>
    <w:p w:rsidR="00532DB8" w:rsidRPr="00B54C74" w:rsidRDefault="00532DB8" w:rsidP="00532DB8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532DB8" w:rsidRPr="00B54C74" w:rsidRDefault="00532DB8" w:rsidP="00532DB8">
      <w:pPr>
        <w:autoSpaceDE w:val="0"/>
        <w:ind w:firstLine="540"/>
        <w:jc w:val="center"/>
        <w:rPr>
          <w:b/>
          <w:bCs/>
        </w:rPr>
      </w:pPr>
    </w:p>
    <w:p w:rsidR="00532DB8" w:rsidRPr="00B54C74" w:rsidRDefault="00532DB8" w:rsidP="00532DB8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 w:rsidR="004E73B1">
        <w:rPr>
          <w:rFonts w:cs="Arial"/>
        </w:rPr>
        <w:t>навательных действий.</w:t>
      </w:r>
      <w:proofErr w:type="gramEnd"/>
    </w:p>
    <w:p w:rsidR="0054627B" w:rsidRDefault="0054627B" w:rsidP="0054627B">
      <w:pPr>
        <w:pStyle w:val="razdel"/>
        <w:spacing w:before="0" w:after="0"/>
      </w:pPr>
    </w:p>
    <w:p w:rsidR="004E73B1" w:rsidRDefault="004E73B1" w:rsidP="0054627B">
      <w:pPr>
        <w:pStyle w:val="razdel"/>
        <w:spacing w:before="0" w:after="0"/>
      </w:pPr>
    </w:p>
    <w:p w:rsidR="004E73B1" w:rsidRPr="00B54C74" w:rsidRDefault="004E73B1" w:rsidP="004E73B1">
      <w:pPr>
        <w:jc w:val="center"/>
        <w:rPr>
          <w:b/>
        </w:rPr>
      </w:pPr>
      <w:r w:rsidRPr="00B54C74">
        <w:rPr>
          <w:b/>
        </w:rPr>
        <w:t>3 класс</w:t>
      </w:r>
    </w:p>
    <w:p w:rsidR="004E73B1" w:rsidRPr="00B54C74" w:rsidRDefault="004E73B1" w:rsidP="004E73B1">
      <w:pPr>
        <w:jc w:val="both"/>
      </w:pPr>
      <w:r w:rsidRPr="00B54C74">
        <w:tab/>
        <w:t xml:space="preserve">Содержание программы третьего года выстраивается с учетом преемственности  музыкального обучения  и имеет те же разделы, что  для </w:t>
      </w:r>
      <w:r w:rsidRPr="00B54C74">
        <w:rPr>
          <w:lang w:val="en-US"/>
        </w:rPr>
        <w:t>II</w:t>
      </w:r>
      <w:r w:rsidRPr="00B54C74">
        <w:t xml:space="preserve"> класса. Действие принципа концентричности  и метода перспективы и ретроспективы в обучении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B54C74">
        <w:rPr>
          <w:lang w:val="en-US"/>
        </w:rPr>
        <w:t>I</w:t>
      </w:r>
      <w:r w:rsidRPr="00B54C74">
        <w:t xml:space="preserve">  и </w:t>
      </w:r>
      <w:r w:rsidRPr="00B54C74">
        <w:rPr>
          <w:lang w:val="en-US"/>
        </w:rPr>
        <w:t>II</w:t>
      </w:r>
      <w:r w:rsidRPr="00B54C74">
        <w:t xml:space="preserve"> классов повторяются в </w:t>
      </w:r>
      <w:r w:rsidRPr="00B54C74">
        <w:rPr>
          <w:lang w:val="en-US"/>
        </w:rPr>
        <w:t>III</w:t>
      </w:r>
      <w:r w:rsidRPr="00B54C74">
        <w:t xml:space="preserve"> классе с новыми заданиями, на новом уровне их осмысления обучающимися</w:t>
      </w:r>
    </w:p>
    <w:p w:rsidR="004E73B1" w:rsidRPr="00B54C74" w:rsidRDefault="004E73B1" w:rsidP="004E73B1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1. «Россия — Родина моя» (5 ч.)</w:t>
      </w:r>
    </w:p>
    <w:p w:rsidR="004E73B1" w:rsidRPr="00B54C74" w:rsidRDefault="004E73B1" w:rsidP="004E73B1">
      <w:pPr>
        <w:ind w:left="80"/>
        <w:jc w:val="both"/>
      </w:pPr>
      <w:r w:rsidRPr="00B54C74">
        <w:t xml:space="preserve">Мелодия — душа музыки. </w:t>
      </w:r>
      <w:proofErr w:type="spellStart"/>
      <w:r w:rsidRPr="00B54C74">
        <w:t>Песенность</w:t>
      </w:r>
      <w:proofErr w:type="spellEnd"/>
      <w:r w:rsidRPr="00B54C74"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музыки: кант, народная песня, кантата. Знакомство с оперой М. И. Глинки «Иван Сусанин»</w:t>
      </w:r>
    </w:p>
    <w:p w:rsidR="004E73B1" w:rsidRPr="00B54C74" w:rsidRDefault="004E73B1" w:rsidP="004E73B1">
      <w:pPr>
        <w:ind w:left="80"/>
        <w:jc w:val="both"/>
        <w:rPr>
          <w:bCs/>
          <w:u w:val="single"/>
        </w:rPr>
      </w:pPr>
      <w:r w:rsidRPr="00B54C74">
        <w:rPr>
          <w:bCs/>
          <w:u w:val="single"/>
        </w:rPr>
        <w:t>Раздел 2. «День, полный событий» (4 ч.)</w:t>
      </w:r>
    </w:p>
    <w:p w:rsidR="004E73B1" w:rsidRPr="00B54C74" w:rsidRDefault="004E73B1" w:rsidP="004E73B1">
      <w:pPr>
        <w:jc w:val="both"/>
      </w:pPr>
      <w:r w:rsidRPr="00B54C74">
        <w:t xml:space="preserve">Жизненно-музыкальные впечатления ребенка с утра до вечера. Образы природы, портрет в вокальной и  инструментальной музыке. Интонационная природа выразительности  музыки (на примере фрагментов из балета С. С. Прокофьева «Золушка»).  Знакомство с вокальным циклом М. П. Мусоргского «Детская».  Игры и игрушки в жизни детей. </w:t>
      </w:r>
    </w:p>
    <w:p w:rsidR="004E73B1" w:rsidRPr="00B54C74" w:rsidRDefault="004E73B1" w:rsidP="004E73B1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3. «О России петь — что стремиться в храм» (4 ч.)</w:t>
      </w:r>
    </w:p>
    <w:p w:rsidR="004E73B1" w:rsidRPr="00B54C74" w:rsidRDefault="004E73B1" w:rsidP="004E73B1">
      <w:pPr>
        <w:jc w:val="both"/>
      </w:pPr>
      <w:r w:rsidRPr="00B54C74">
        <w:t xml:space="preserve">Древнейшая песнь материнства. Образы Богородицы в музыке, поэзии, изобразительном искусстве. Образ матери в музыке, поэзии, изобразительном искусстве. Праздники русской православной церкви: Вербное воскресенье.  Святые земли Русской: княгиня </w:t>
      </w:r>
      <w:r w:rsidRPr="00B54C74">
        <w:lastRenderedPageBreak/>
        <w:t>Ольга, князь Владимир. Церковные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4E73B1" w:rsidRPr="00B54C74" w:rsidRDefault="004E73B1" w:rsidP="004E73B1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4. «Гори, гори ясно, чтобы не погасло!» (4 ч.)</w:t>
      </w:r>
    </w:p>
    <w:p w:rsidR="004E73B1" w:rsidRPr="00B54C74" w:rsidRDefault="004E73B1" w:rsidP="004E73B1">
      <w:pPr>
        <w:jc w:val="both"/>
      </w:pPr>
      <w:r w:rsidRPr="00B54C74">
        <w:t xml:space="preserve">Жанр былины. Певцы-гусляры. Образы былинных сказителей: Садко, </w:t>
      </w:r>
      <w:proofErr w:type="spellStart"/>
      <w:r w:rsidRPr="00B54C74">
        <w:t>Боян</w:t>
      </w:r>
      <w:proofErr w:type="spellEnd"/>
      <w:r w:rsidRPr="00B54C74">
        <w:t>.  Масленица в народных обычаях, музыке, изобразительном искусстве. Мелодии в народном стиле. Звучащие картины.</w:t>
      </w:r>
    </w:p>
    <w:p w:rsidR="004E73B1" w:rsidRPr="00B54C74" w:rsidRDefault="004E73B1" w:rsidP="004E73B1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5. «В музыкальном театре» (6 ч.)</w:t>
      </w:r>
    </w:p>
    <w:p w:rsidR="004E73B1" w:rsidRPr="00B54C74" w:rsidRDefault="004E73B1" w:rsidP="004E73B1">
      <w:pPr>
        <w:jc w:val="both"/>
      </w:pPr>
      <w:r w:rsidRPr="00B54C74">
        <w:t xml:space="preserve">Обобщение и систематизация жизненно-музыкальных представлений обучающихся об особенностях оперного и балетного спектаклей.  Сравнительный анализ музыкальных тем-характеристик действующих лиц, сценических ситуаций, драматургии в операх (М. И. Глинка «Руслан и Людмила», К. В. Глюк «Орфей и </w:t>
      </w:r>
      <w:proofErr w:type="spellStart"/>
      <w:r w:rsidRPr="00B54C74">
        <w:t>Эвридика</w:t>
      </w:r>
      <w:proofErr w:type="spellEnd"/>
      <w:r w:rsidRPr="00B54C74">
        <w:t>», Н. А. Римский-Корсаков «Снегурочка») и балетах (П. И. Чайковский «Спящая красавица»). Темы любви и ненависти, добра и зла в музыке.</w:t>
      </w:r>
    </w:p>
    <w:p w:rsidR="004E73B1" w:rsidRPr="00B54C74" w:rsidRDefault="004E73B1" w:rsidP="004E73B1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6. «В концертном зале» (6 ч.)</w:t>
      </w:r>
    </w:p>
    <w:p w:rsidR="004E73B1" w:rsidRPr="00B54C74" w:rsidRDefault="004E73B1" w:rsidP="004E73B1">
      <w:pPr>
        <w:jc w:val="both"/>
      </w:pPr>
      <w:r w:rsidRPr="00B54C74"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 (Н. Паганини). Контрастные образы, интонационное родство тем на примере сюиты Э. Грига «Пер </w:t>
      </w:r>
      <w:proofErr w:type="spellStart"/>
      <w:r w:rsidRPr="00B54C74">
        <w:t>Гюнт</w:t>
      </w:r>
      <w:proofErr w:type="spellEnd"/>
      <w:r w:rsidRPr="00B54C74">
        <w:t>».   Темы, сюжеты и образы музыки Л. в. Бетховена.</w:t>
      </w:r>
    </w:p>
    <w:p w:rsidR="004E73B1" w:rsidRPr="00B54C74" w:rsidRDefault="004E73B1" w:rsidP="004E73B1">
      <w:pPr>
        <w:ind w:right="800"/>
        <w:jc w:val="both"/>
        <w:rPr>
          <w:bCs/>
          <w:u w:val="single"/>
        </w:rPr>
      </w:pPr>
      <w:r w:rsidRPr="00B54C74">
        <w:rPr>
          <w:bCs/>
          <w:u w:val="single"/>
        </w:rPr>
        <w:t>Раздел 7. «Чтоб музыкантом быть, так надобно уменье...» (5 ч.)</w:t>
      </w:r>
    </w:p>
    <w:p w:rsidR="004E73B1" w:rsidRPr="00B54C74" w:rsidRDefault="004E73B1" w:rsidP="004E73B1">
      <w:pPr>
        <w:jc w:val="both"/>
      </w:pPr>
      <w:r w:rsidRPr="00B54C74"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Мир музыки Г. В. Свиридова, С. С. Прокофьева, Э. Грига, П. И. Чайковского. Ода как жанр литературного и музыкального творчества (на примере «Оды к радости» Л. в. Бетховена и Г. Шиллера)</w:t>
      </w:r>
    </w:p>
    <w:p w:rsidR="004E73B1" w:rsidRPr="00B54C74" w:rsidRDefault="004E73B1" w:rsidP="004E73B1">
      <w:pPr>
        <w:pStyle w:val="body"/>
        <w:spacing w:before="0" w:after="0"/>
        <w:jc w:val="center"/>
        <w:rPr>
          <w:u w:val="single"/>
        </w:rPr>
      </w:pPr>
    </w:p>
    <w:p w:rsidR="004E73B1" w:rsidRPr="00B54C74" w:rsidRDefault="004E73B1" w:rsidP="004E73B1">
      <w:pPr>
        <w:pStyle w:val="body"/>
        <w:spacing w:before="0" w:after="0"/>
        <w:jc w:val="center"/>
        <w:rPr>
          <w:u w:val="single"/>
        </w:rPr>
      </w:pPr>
      <w:r w:rsidRPr="00B54C74">
        <w:rPr>
          <w:u w:val="single"/>
        </w:rPr>
        <w:t xml:space="preserve">Возможные виды самостоятельной работы </w:t>
      </w:r>
      <w:proofErr w:type="gramStart"/>
      <w:r w:rsidRPr="00B54C74">
        <w:rPr>
          <w:u w:val="single"/>
        </w:rPr>
        <w:t>обучающихся</w:t>
      </w:r>
      <w:proofErr w:type="gramEnd"/>
      <w:r w:rsidRPr="00B54C74">
        <w:rPr>
          <w:u w:val="single"/>
        </w:rPr>
        <w:t>:</w:t>
      </w:r>
    </w:p>
    <w:p w:rsidR="004E73B1" w:rsidRPr="00B54C74" w:rsidRDefault="004E73B1" w:rsidP="004E73B1">
      <w:pPr>
        <w:pStyle w:val="body"/>
        <w:spacing w:before="0" w:after="0"/>
        <w:jc w:val="both"/>
      </w:pPr>
    </w:p>
    <w:p w:rsidR="004E73B1" w:rsidRPr="00B54C74" w:rsidRDefault="004E73B1" w:rsidP="004E73B1">
      <w:pPr>
        <w:pStyle w:val="body"/>
        <w:spacing w:before="0" w:after="0"/>
        <w:jc w:val="both"/>
      </w:pPr>
      <w:r w:rsidRPr="00B54C74">
        <w:t>1. Сочинения, рисунки на темы учебных занятий.</w:t>
      </w:r>
    </w:p>
    <w:p w:rsidR="004E73B1" w:rsidRPr="00B54C74" w:rsidRDefault="004E73B1" w:rsidP="004E73B1">
      <w:pPr>
        <w:pStyle w:val="body"/>
        <w:spacing w:before="0" w:after="0"/>
        <w:jc w:val="both"/>
      </w:pPr>
      <w:r w:rsidRPr="00B54C74">
        <w:t>2. Чтение литературных источников музыкальных произведений, чтение учебных пособий по музыке, рекомендованных учителем.</w:t>
      </w:r>
    </w:p>
    <w:p w:rsidR="004E73B1" w:rsidRPr="00B54C74" w:rsidRDefault="004E73B1" w:rsidP="004E73B1">
      <w:pPr>
        <w:pStyle w:val="body"/>
        <w:spacing w:before="0" w:after="0"/>
        <w:jc w:val="both"/>
      </w:pPr>
      <w:r w:rsidRPr="00B54C74">
        <w:t>3. Домашнее прослушивание музыкальных произведений, изучаемых на уроках.</w:t>
      </w:r>
    </w:p>
    <w:p w:rsidR="004E73B1" w:rsidRPr="00B54C74" w:rsidRDefault="004E73B1" w:rsidP="004E73B1">
      <w:pPr>
        <w:pStyle w:val="body"/>
        <w:spacing w:before="0" w:after="0"/>
        <w:jc w:val="both"/>
      </w:pPr>
      <w:r w:rsidRPr="00B54C74">
        <w:t>4. Выполнение заданий в Рабочей тетради к учебнику «Музыка. 3 класс».</w:t>
      </w:r>
    </w:p>
    <w:p w:rsidR="004E73B1" w:rsidRPr="00B54C74" w:rsidRDefault="004E73B1" w:rsidP="004E73B1">
      <w:pPr>
        <w:pStyle w:val="body"/>
        <w:spacing w:before="0" w:after="0"/>
        <w:jc w:val="both"/>
        <w:rPr>
          <w:rStyle w:val="a5"/>
          <w:b w:val="0"/>
        </w:rPr>
      </w:pPr>
      <w:r w:rsidRPr="00B54C74">
        <w:rPr>
          <w:bCs/>
        </w:rPr>
        <w:t xml:space="preserve">5. Посещение вместе </w:t>
      </w:r>
      <w:proofErr w:type="gramStart"/>
      <w:r w:rsidRPr="00B54C74">
        <w:rPr>
          <w:bCs/>
        </w:rPr>
        <w:t>со</w:t>
      </w:r>
      <w:proofErr w:type="gramEnd"/>
      <w:r w:rsidRPr="00B54C74">
        <w:rPr>
          <w:bCs/>
        </w:rPr>
        <w:t xml:space="preserve"> взрослыми концертных филармонических залов, музыкальных театров, музеев</w:t>
      </w:r>
      <w:r w:rsidRPr="00B54C74">
        <w:rPr>
          <w:rStyle w:val="a5"/>
          <w:b w:val="0"/>
        </w:rPr>
        <w:t xml:space="preserve"> и т.д.</w:t>
      </w:r>
    </w:p>
    <w:p w:rsidR="004E73B1" w:rsidRPr="00B54C74" w:rsidRDefault="004E73B1" w:rsidP="004E73B1"/>
    <w:p w:rsidR="004E73B1" w:rsidRPr="00B54C74" w:rsidRDefault="004E73B1" w:rsidP="004E73B1">
      <w:pPr>
        <w:pStyle w:val="razdel"/>
        <w:spacing w:before="0" w:after="0"/>
        <w:jc w:val="center"/>
        <w:rPr>
          <w:rStyle w:val="a6"/>
          <w:i w:val="0"/>
          <w:u w:val="single"/>
        </w:rPr>
      </w:pPr>
      <w:r w:rsidRPr="00B54C74">
        <w:rPr>
          <w:rStyle w:val="a6"/>
          <w:i w:val="0"/>
          <w:u w:val="single"/>
        </w:rPr>
        <w:t>Формируемые универсальные учебные действия</w:t>
      </w:r>
    </w:p>
    <w:p w:rsidR="004E73B1" w:rsidRPr="00B54C74" w:rsidRDefault="004E73B1" w:rsidP="004E73B1">
      <w:pPr>
        <w:pStyle w:val="razdel"/>
        <w:spacing w:before="0" w:after="0"/>
        <w:jc w:val="both"/>
        <w:rPr>
          <w:rStyle w:val="a6"/>
          <w:i w:val="0"/>
        </w:rPr>
      </w:pPr>
      <w:r w:rsidRPr="00B54C74">
        <w:rPr>
          <w:rStyle w:val="a6"/>
          <w:i w:val="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E73B1" w:rsidRPr="00B54C74" w:rsidTr="00272B56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Коммуникативные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Познавательные</w:t>
            </w:r>
          </w:p>
        </w:tc>
      </w:tr>
      <w:tr w:rsidR="004E73B1" w:rsidRPr="00B54C74" w:rsidTr="00272B56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положительно относиться   к учебной и музыкально-творческой деятельности;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принимать образец «хороший ученик», ориентироваться на понимание причин успеха в учебной и музыкально-творческой деятельности;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формировать  российскую гражданскую идентичность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>через приобщение к отечественной музыке;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развивать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эмпатию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как понимание чу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вств др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угих людей и сопереживание им, через проявление эмоциональной отзывчивости, личностного отношения при восприятии музыкального произведения;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ценностно-смысловые ориентации на основе   национальных базовых ценностей, отраженных в музыкальной культуре;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развивать способность к самооценке на основе  критерия успешности  собственной музыкально-творческой деятельности.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snapToGrid w:val="0"/>
              <w:jc w:val="both"/>
            </w:pPr>
            <w:r w:rsidRPr="00B54C74">
              <w:lastRenderedPageBreak/>
              <w:t>- формировать способность к продуктивному учебному сотрудничеству через  участие в совместной деятельности при воплощении различных музыкальных образов и работе в творческих группах;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выражать свои мысли через монологические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>высказывания о музыке, через воплощение в рисунках и рассказах содержания музыкальных образов;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 формировать умение выражать свои чувства через воплощение собственного эмоционального состояния в различных видах музыкально-творческой деятельности;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учиться задавать вопросы учителю и сверстникам; 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слушать через активное слушание музыки;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 к выражению собственного мнения и внутренней позиции через решение проблемных вопросов на уроках;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социальную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коммуникативность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развитие интереса к концертной деятельности известных исполнителей и исполнительских коллективов.</w:t>
            </w:r>
          </w:p>
          <w:p w:rsidR="004E73B1" w:rsidRPr="00B54C74" w:rsidRDefault="004E73B1" w:rsidP="00272B56">
            <w:pPr>
              <w:pStyle w:val="a7"/>
              <w:jc w:val="both"/>
              <w:rPr>
                <w:sz w:val="24"/>
              </w:rPr>
            </w:pP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4E73B1" w:rsidRPr="00B54C74" w:rsidRDefault="004E73B1" w:rsidP="00272B5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4E73B1" w:rsidRPr="00B54C74" w:rsidRDefault="004E73B1" w:rsidP="00272B56">
            <w:pPr>
              <w:pStyle w:val="a7"/>
              <w:snapToGrid w:val="0"/>
              <w:jc w:val="both"/>
              <w:rPr>
                <w:sz w:val="24"/>
              </w:rPr>
            </w:pP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3B1" w:rsidRPr="00B54C74" w:rsidRDefault="004E73B1" w:rsidP="00272B56">
            <w:pPr>
              <w:snapToGrid w:val="0"/>
              <w:jc w:val="both"/>
            </w:pPr>
            <w:r w:rsidRPr="00B54C74">
              <w:lastRenderedPageBreak/>
              <w:t>- формировать способность к   сравнению, обобщению  на основе   выявления сходства и различия музыкальных и живописных образов, музыкальных произведений различных жанров и разных композиторов;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к аналогии на основе подбора  картин, соответствующих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>настроению музыкальных произведений;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осуществлять анализ объектов на примере анализа прослушанного музыкального произведения;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развивать способность к установлению причинно-следственных связей на основе анализа  развития музыкального произведения;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классификации объектов на основе  определения принадлежности музыкальных произведений к тому или иному жанру</w:t>
            </w:r>
          </w:p>
          <w:p w:rsidR="004E73B1" w:rsidRPr="00B54C74" w:rsidRDefault="004E73B1" w:rsidP="00272B5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ассоциативные способности;</w:t>
            </w:r>
          </w:p>
          <w:p w:rsidR="004E73B1" w:rsidRPr="00B54C74" w:rsidRDefault="004E73B1" w:rsidP="00272B56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осуществлять поиск необходимой информации для выполнения самостоятельных домашних заданий;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учиться основам смыслового чтения учебных и познавательных текстов; </w:t>
            </w:r>
          </w:p>
          <w:p w:rsidR="004E73B1" w:rsidRPr="00B54C74" w:rsidRDefault="004E73B1" w:rsidP="00272B56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учиться строить рассуждение в форме связи простых суждений об объекте на примере рассуждений о музыке.</w:t>
            </w:r>
          </w:p>
        </w:tc>
      </w:tr>
    </w:tbl>
    <w:p w:rsidR="004E73B1" w:rsidRPr="00B54C74" w:rsidRDefault="004E73B1" w:rsidP="0054627B">
      <w:pPr>
        <w:pStyle w:val="razdel"/>
        <w:spacing w:before="0" w:after="0"/>
      </w:pPr>
    </w:p>
    <w:p w:rsidR="00C819B8" w:rsidRPr="00532DB8" w:rsidRDefault="00C819B8" w:rsidP="008C7DC8">
      <w:pPr>
        <w:rPr>
          <w:b/>
        </w:rPr>
      </w:pPr>
    </w:p>
    <w:p w:rsidR="003F324C" w:rsidRDefault="003F324C" w:rsidP="00C819B8">
      <w:pPr>
        <w:jc w:val="center"/>
        <w:rPr>
          <w:b/>
        </w:rPr>
      </w:pPr>
      <w:r w:rsidRPr="00C819B8">
        <w:rPr>
          <w:b/>
        </w:rPr>
        <w:t>Требования к уровню подготовки учащихся (планируемые результаты освоения)</w:t>
      </w:r>
    </w:p>
    <w:p w:rsidR="00C819B8" w:rsidRDefault="00C819B8" w:rsidP="00C819B8">
      <w:pPr>
        <w:jc w:val="center"/>
        <w:rPr>
          <w:b/>
        </w:rPr>
      </w:pPr>
    </w:p>
    <w:p w:rsidR="00C819B8" w:rsidRDefault="00C819B8" w:rsidP="00C819B8">
      <w:pPr>
        <w:tabs>
          <w:tab w:val="left" w:pos="5964"/>
        </w:tabs>
        <w:snapToGrid w:val="0"/>
      </w:pPr>
      <w:r>
        <w:t>Личностные результаты: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наличие  эмоционального отношения к искусству, эстетического взгляда на мир;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формирование личностного смысла постижения искусства;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 xml:space="preserve">реализация творческого потенциала в процессе коллективного </w:t>
      </w:r>
      <w:proofErr w:type="spellStart"/>
      <w:r>
        <w:t>музицирования</w:t>
      </w:r>
      <w:proofErr w:type="spellEnd"/>
      <w:r>
        <w:t>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развитие эмоциональной отзывчивости, уважительное отношение к культурным традициям других народов;</w:t>
      </w:r>
    </w:p>
    <w:p w:rsidR="00C819B8" w:rsidRPr="00F862B1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приобретение начальных навыков социокультурной адаптации в современном мире.</w:t>
      </w:r>
    </w:p>
    <w:p w:rsidR="00C819B8" w:rsidRDefault="00C819B8" w:rsidP="00C819B8">
      <w:pPr>
        <w:tabs>
          <w:tab w:val="left" w:pos="5964"/>
        </w:tabs>
        <w:suppressAutoHyphens/>
        <w:snapToGrid w:val="0"/>
        <w:ind w:left="720"/>
      </w:pPr>
    </w:p>
    <w:p w:rsidR="00C819B8" w:rsidRDefault="00C819B8" w:rsidP="00C819B8">
      <w:pPr>
        <w:tabs>
          <w:tab w:val="left" w:pos="5964"/>
        </w:tabs>
        <w:snapToGrid w:val="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наблюдение за явлениями жизни и искусства в учебной деятельности;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lastRenderedPageBreak/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C819B8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участие в совместной деятельности на основе сотрудничества;</w:t>
      </w:r>
    </w:p>
    <w:p w:rsidR="00C819B8" w:rsidRPr="00F862B1" w:rsidRDefault="00C819B8" w:rsidP="00C819B8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контроль, планирование и оценка собственных учебных действий.</w:t>
      </w:r>
    </w:p>
    <w:p w:rsidR="00C819B8" w:rsidRPr="00F862B1" w:rsidRDefault="00C819B8" w:rsidP="00C819B8">
      <w:pPr>
        <w:tabs>
          <w:tab w:val="left" w:pos="5964"/>
        </w:tabs>
        <w:suppressAutoHyphens/>
        <w:snapToGrid w:val="0"/>
        <w:ind w:left="720"/>
      </w:pPr>
    </w:p>
    <w:p w:rsidR="00C819B8" w:rsidRDefault="00C819B8" w:rsidP="00C819B8">
      <w:pPr>
        <w:tabs>
          <w:tab w:val="left" w:pos="5964"/>
        </w:tabs>
        <w:suppressAutoHyphens/>
        <w:snapToGrid w:val="0"/>
      </w:pPr>
      <w:r>
        <w:t>Предметные результаты: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устойчивый интерес к музыкальному искусству и различным видам музыкально-творческой деятельности;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развитое художественное восприятие, умение оценивать произведения разных видов искусств;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C819B8" w:rsidRDefault="00C819B8" w:rsidP="00C819B8">
      <w:pPr>
        <w:numPr>
          <w:ilvl w:val="0"/>
          <w:numId w:val="9"/>
        </w:numPr>
        <w:tabs>
          <w:tab w:val="left" w:pos="5964"/>
        </w:tabs>
        <w:suppressAutoHyphens/>
        <w:snapToGrid w:val="0"/>
      </w:pPr>
      <w:r>
        <w:t>знание основных закономерностей музыкального искусства;</w:t>
      </w:r>
    </w:p>
    <w:p w:rsidR="00C819B8" w:rsidRPr="00C819B8" w:rsidRDefault="00C819B8" w:rsidP="00C819B8">
      <w:pPr>
        <w:jc w:val="center"/>
        <w:rPr>
          <w:b/>
        </w:rPr>
      </w:pPr>
      <w:r>
        <w:t>готовность применять полученные знания и приобретенный опыт творческой деятельности в организации культурного досуга.</w:t>
      </w:r>
      <w:bookmarkStart w:id="0" w:name="_GoBack"/>
      <w:bookmarkEnd w:id="0"/>
    </w:p>
    <w:sectPr w:rsidR="00C819B8" w:rsidRPr="00C8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F7"/>
    <w:rsid w:val="00012D38"/>
    <w:rsid w:val="001F5E69"/>
    <w:rsid w:val="00272B56"/>
    <w:rsid w:val="003404E4"/>
    <w:rsid w:val="003F324C"/>
    <w:rsid w:val="004C11E3"/>
    <w:rsid w:val="004E73B1"/>
    <w:rsid w:val="00532DB8"/>
    <w:rsid w:val="0054627B"/>
    <w:rsid w:val="00557DA9"/>
    <w:rsid w:val="00865870"/>
    <w:rsid w:val="008B3862"/>
    <w:rsid w:val="008C7DC8"/>
    <w:rsid w:val="00AB14B8"/>
    <w:rsid w:val="00C819B8"/>
    <w:rsid w:val="00CD7458"/>
    <w:rsid w:val="00EC6F71"/>
    <w:rsid w:val="00F13B77"/>
    <w:rsid w:val="00F523F7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86587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4C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74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32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32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32DB8"/>
    <w:rPr>
      <w:b/>
      <w:bCs/>
    </w:rPr>
  </w:style>
  <w:style w:type="paragraph" w:customStyle="1" w:styleId="body">
    <w:name w:val="body"/>
    <w:basedOn w:val="a"/>
    <w:rsid w:val="00532DB8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54627B"/>
    <w:rPr>
      <w:i/>
      <w:iCs/>
    </w:rPr>
  </w:style>
  <w:style w:type="paragraph" w:customStyle="1" w:styleId="a7">
    <w:name w:val="Содержимое таблицы"/>
    <w:basedOn w:val="a"/>
    <w:rsid w:val="0054627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54627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a8">
    <w:name w:val="Название предприятия"/>
    <w:basedOn w:val="a"/>
    <w:uiPriority w:val="99"/>
    <w:rsid w:val="0086587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table" w:styleId="a9">
    <w:name w:val="Table Grid"/>
    <w:basedOn w:val="a1"/>
    <w:rsid w:val="004C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D74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math3</dc:creator>
  <cp:lastModifiedBy>Учитель</cp:lastModifiedBy>
  <cp:revision>2</cp:revision>
  <dcterms:created xsi:type="dcterms:W3CDTF">2020-09-14T07:00:00Z</dcterms:created>
  <dcterms:modified xsi:type="dcterms:W3CDTF">2020-09-14T07:00:00Z</dcterms:modified>
</cp:coreProperties>
</file>