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FA" w:rsidRDefault="00C92CFA" w:rsidP="00C92CFA">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rFonts w:ascii="Times New Roman" w:hAnsi="Times New Roman" w:cs="Times New Roman"/>
          <w:b/>
          <w:noProof/>
          <w:sz w:val="24"/>
          <w:szCs w:val="24"/>
          <w:lang w:eastAsia="ru-RU"/>
        </w:rPr>
        <w:lastRenderedPageBreak/>
        <w:drawing>
          <wp:inline distT="0" distB="0" distL="0" distR="0">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rFonts w:ascii="Times New Roman" w:hAnsi="Times New Roman" w:cs="Times New Roman"/>
          <w:b/>
          <w:noProof/>
          <w:sz w:val="24"/>
          <w:szCs w:val="24"/>
          <w:lang w:eastAsia="ru-RU"/>
        </w:rPr>
        <w:lastRenderedPageBreak/>
        <w:drawing>
          <wp:inline distT="0" distB="0" distL="0" distR="0" wp14:anchorId="5F191D6A" wp14:editId="618A656A">
            <wp:extent cx="5940425" cy="816927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чт 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rFonts w:ascii="Times New Roman" w:hAnsi="Times New Roman" w:cs="Times New Roman"/>
          <w:b/>
          <w:noProof/>
          <w:sz w:val="24"/>
          <w:szCs w:val="24"/>
          <w:lang w:eastAsia="ru-RU"/>
        </w:rPr>
        <w:lastRenderedPageBreak/>
        <w:drawing>
          <wp:inline distT="0" distB="0" distL="0" distR="0" wp14:anchorId="7BC1605A" wp14:editId="449A600B">
            <wp:extent cx="5940425" cy="81692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C92CFA" w:rsidRDefault="00C92CFA">
      <w:pPr>
        <w:rPr>
          <w:rFonts w:ascii="Times New Roman" w:hAnsi="Times New Roman" w:cs="Times New Roman"/>
          <w:b/>
          <w:sz w:val="24"/>
          <w:szCs w:val="24"/>
        </w:rPr>
      </w:pPr>
      <w:r>
        <w:rPr>
          <w:rFonts w:ascii="Times New Roman" w:hAnsi="Times New Roman" w:cs="Times New Roman"/>
          <w:b/>
          <w:sz w:val="24"/>
          <w:szCs w:val="24"/>
        </w:rPr>
        <w:br w:type="page"/>
      </w:r>
    </w:p>
    <w:p w:rsidR="00623AFA" w:rsidRPr="001C3A7E" w:rsidRDefault="00623AFA" w:rsidP="001C3A7E">
      <w:pPr>
        <w:spacing w:after="0"/>
        <w:ind w:firstLine="851"/>
        <w:contextualSpacing/>
        <w:jc w:val="center"/>
        <w:rPr>
          <w:rFonts w:ascii="Times New Roman" w:hAnsi="Times New Roman" w:cs="Times New Roman"/>
          <w:b/>
          <w:sz w:val="24"/>
          <w:szCs w:val="24"/>
        </w:rPr>
      </w:pPr>
      <w:r w:rsidRPr="001C3A7E">
        <w:rPr>
          <w:rFonts w:ascii="Times New Roman" w:hAnsi="Times New Roman" w:cs="Times New Roman"/>
          <w:b/>
          <w:sz w:val="24"/>
          <w:szCs w:val="24"/>
        </w:rPr>
        <w:lastRenderedPageBreak/>
        <w:t>1. Пояснительная записка</w:t>
      </w:r>
    </w:p>
    <w:p w:rsidR="00623AFA" w:rsidRPr="001C3A7E" w:rsidRDefault="00623AFA" w:rsidP="001C3A7E">
      <w:pPr>
        <w:spacing w:after="0"/>
        <w:ind w:firstLine="851"/>
        <w:contextualSpacing/>
        <w:jc w:val="both"/>
        <w:rPr>
          <w:rStyle w:val="2"/>
          <w:rFonts w:ascii="Times New Roman" w:hAnsi="Times New Roman" w:cs="Times New Roman"/>
          <w:b/>
          <w:sz w:val="24"/>
          <w:szCs w:val="24"/>
        </w:rPr>
      </w:pPr>
    </w:p>
    <w:p w:rsidR="00623AFA" w:rsidRPr="001C3A7E" w:rsidRDefault="00623AFA" w:rsidP="001C3A7E">
      <w:pPr>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t>Рабочая программа по литературному чтению для 4  класса составлена на основе следующих документов:</w:t>
      </w:r>
    </w:p>
    <w:p w:rsidR="00F126D7" w:rsidRPr="00625A9B" w:rsidRDefault="00F126D7" w:rsidP="00F126D7">
      <w:pPr>
        <w:pStyle w:val="ae"/>
        <w:jc w:val="both"/>
      </w:pPr>
      <w:r w:rsidRPr="00625A9B">
        <w:t>1.</w:t>
      </w:r>
      <w:r w:rsidRPr="00625A9B">
        <w:tab/>
        <w:t>Федеральный закон от 29.12.2012 №273-ФЗ «Об образовании в Российской Федерации»;</w:t>
      </w:r>
    </w:p>
    <w:p w:rsidR="00F126D7" w:rsidRPr="00625A9B" w:rsidRDefault="00F126D7" w:rsidP="00F126D7">
      <w:pPr>
        <w:pStyle w:val="ae"/>
        <w:jc w:val="both"/>
      </w:pPr>
      <w:r w:rsidRPr="00625A9B">
        <w:t>2.</w:t>
      </w:r>
      <w:r w:rsidRPr="00625A9B">
        <w:tab/>
        <w:t>Федеральный государственный образовательный стандарт начального общего образования, утверждённым приказом МО РФ от 06.10.2009 N 373;</w:t>
      </w:r>
    </w:p>
    <w:p w:rsidR="00F126D7" w:rsidRPr="00625A9B" w:rsidRDefault="00F126D7" w:rsidP="00F126D7">
      <w:pPr>
        <w:pStyle w:val="ae"/>
        <w:jc w:val="both"/>
      </w:pPr>
      <w:r w:rsidRPr="00625A9B">
        <w:t>3.</w:t>
      </w:r>
      <w:r w:rsidRPr="00625A9B">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625A9B">
        <w:t>утверждённому</w:t>
      </w:r>
      <w:proofErr w:type="gramEnd"/>
      <w:r w:rsidRPr="00625A9B">
        <w:t xml:space="preserve"> приказом Министерства образования и науки Российской Федерации от 30.08.2013 №1015;</w:t>
      </w:r>
    </w:p>
    <w:p w:rsidR="00F126D7" w:rsidRPr="00625A9B" w:rsidRDefault="00F126D7" w:rsidP="00F126D7">
      <w:pPr>
        <w:pStyle w:val="ae"/>
        <w:jc w:val="both"/>
      </w:pPr>
      <w:r w:rsidRPr="00625A9B">
        <w:t>4.</w:t>
      </w:r>
      <w:r w:rsidRPr="00625A9B">
        <w:tab/>
      </w:r>
      <w:proofErr w:type="gramStart"/>
      <w:r w:rsidRPr="00625A9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w:t>
      </w:r>
      <w:proofErr w:type="gramEnd"/>
      <w:r w:rsidRPr="00625A9B">
        <w:t xml:space="preserve"> просвещения Российской Федерации от 20 мая 2020 г. № 254". (Зарегистрирован 02.03.2021 № 62645);</w:t>
      </w:r>
    </w:p>
    <w:p w:rsidR="00F126D7" w:rsidRPr="00625A9B" w:rsidRDefault="00F126D7" w:rsidP="00F126D7">
      <w:pPr>
        <w:pStyle w:val="ae"/>
        <w:jc w:val="both"/>
      </w:pPr>
      <w:r w:rsidRPr="00625A9B">
        <w:t>5.</w:t>
      </w:r>
      <w:r w:rsidRPr="00625A9B">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F126D7" w:rsidRPr="00625A9B" w:rsidRDefault="00F126D7" w:rsidP="00F126D7">
      <w:pPr>
        <w:pStyle w:val="ae"/>
        <w:jc w:val="both"/>
      </w:pPr>
      <w:r w:rsidRPr="00625A9B">
        <w:t>6.</w:t>
      </w:r>
      <w:r w:rsidRPr="00625A9B">
        <w:tab/>
        <w:t xml:space="preserve">Постановление Главного государственного санитарного врача Российской Федерации №16 от 30.06.2020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25A9B">
        <w:t>коронавирусной</w:t>
      </w:r>
      <w:proofErr w:type="spellEnd"/>
      <w:r w:rsidRPr="00625A9B">
        <w:t xml:space="preserve"> инфекции (СOVOD-19)»;</w:t>
      </w:r>
    </w:p>
    <w:p w:rsidR="00F126D7" w:rsidRPr="00F126D7" w:rsidRDefault="00F126D7" w:rsidP="00F126D7">
      <w:pPr>
        <w:spacing w:after="0"/>
        <w:contextualSpacing/>
        <w:rPr>
          <w:rFonts w:ascii="Times New Roman" w:hAnsi="Times New Roman" w:cs="Times New Roman"/>
          <w:bCs/>
          <w:sz w:val="24"/>
          <w:szCs w:val="24"/>
        </w:rPr>
      </w:pPr>
      <w:r w:rsidRPr="00F126D7">
        <w:rPr>
          <w:rFonts w:ascii="Times New Roman" w:hAnsi="Times New Roman" w:cs="Times New Roman"/>
          <w:sz w:val="24"/>
          <w:szCs w:val="24"/>
        </w:rPr>
        <w:t>7.</w:t>
      </w:r>
      <w:r w:rsidRPr="00F126D7">
        <w:rPr>
          <w:rFonts w:ascii="Times New Roman" w:hAnsi="Times New Roman" w:cs="Times New Roman"/>
          <w:bCs/>
          <w:sz w:val="24"/>
          <w:szCs w:val="24"/>
        </w:rPr>
        <w:t xml:space="preserve"> Примерная  программа по литературному чтению к учебн</w:t>
      </w:r>
      <w:proofErr w:type="gramStart"/>
      <w:r w:rsidRPr="00F126D7">
        <w:rPr>
          <w:rFonts w:ascii="Times New Roman" w:hAnsi="Times New Roman" w:cs="Times New Roman"/>
          <w:bCs/>
          <w:sz w:val="24"/>
          <w:szCs w:val="24"/>
        </w:rPr>
        <w:t>о-</w:t>
      </w:r>
      <w:proofErr w:type="gramEnd"/>
      <w:r w:rsidRPr="00F126D7">
        <w:rPr>
          <w:rFonts w:ascii="Times New Roman" w:hAnsi="Times New Roman" w:cs="Times New Roman"/>
          <w:bCs/>
          <w:sz w:val="24"/>
          <w:szCs w:val="24"/>
        </w:rPr>
        <w:t xml:space="preserve"> методическому комплексу «Школа России» (авторы программы: Климанова Л.Ф. Голованова М.В., Горецкий В.Г.).</w:t>
      </w:r>
    </w:p>
    <w:p w:rsidR="00623AFA" w:rsidRPr="001C3A7E" w:rsidRDefault="00623AFA" w:rsidP="00F126D7">
      <w:pPr>
        <w:spacing w:after="0"/>
        <w:ind w:firstLine="720"/>
        <w:contextualSpacing/>
        <w:rPr>
          <w:rFonts w:ascii="Times New Roman" w:hAnsi="Times New Roman" w:cs="Times New Roman"/>
          <w:b/>
          <w:iCs/>
          <w:sz w:val="24"/>
          <w:szCs w:val="24"/>
        </w:rPr>
      </w:pPr>
      <w:r w:rsidRPr="001C3A7E">
        <w:rPr>
          <w:rFonts w:ascii="Times New Roman" w:hAnsi="Times New Roman" w:cs="Times New Roman"/>
          <w:iCs/>
          <w:sz w:val="24"/>
          <w:szCs w:val="24"/>
        </w:rPr>
        <w:t xml:space="preserve">Изучение литературного чтения   направлено на достижение </w:t>
      </w:r>
      <w:r w:rsidRPr="001C3A7E">
        <w:rPr>
          <w:rFonts w:ascii="Times New Roman" w:hAnsi="Times New Roman" w:cs="Times New Roman"/>
          <w:b/>
          <w:iCs/>
          <w:sz w:val="24"/>
          <w:szCs w:val="24"/>
        </w:rPr>
        <w:t>следующих целей</w:t>
      </w:r>
      <w:r w:rsidRPr="001C3A7E">
        <w:rPr>
          <w:rFonts w:ascii="Times New Roman" w:hAnsi="Times New Roman" w:cs="Times New Roman"/>
          <w:b/>
          <w:bCs/>
          <w:iCs/>
          <w:sz w:val="24"/>
          <w:szCs w:val="24"/>
        </w:rPr>
        <w:t>:</w:t>
      </w:r>
    </w:p>
    <w:p w:rsidR="00623AFA" w:rsidRPr="001C3A7E" w:rsidRDefault="00623AFA" w:rsidP="001C3A7E">
      <w:pPr>
        <w:spacing w:after="0"/>
        <w:ind w:firstLine="720"/>
        <w:contextualSpacing/>
        <w:rPr>
          <w:rFonts w:ascii="Times New Roman" w:hAnsi="Times New Roman" w:cs="Times New Roman"/>
          <w:iCs/>
          <w:sz w:val="24"/>
          <w:szCs w:val="24"/>
        </w:rPr>
      </w:pPr>
      <w:r w:rsidRPr="001C3A7E">
        <w:rPr>
          <w:rFonts w:ascii="Times New Roman" w:hAnsi="Times New Roman" w:cs="Times New Roman"/>
          <w:iCs/>
          <w:sz w:val="24"/>
          <w:szCs w:val="24"/>
        </w:rPr>
        <w:t xml:space="preserve">• </w:t>
      </w:r>
      <w:r w:rsidRPr="001C3A7E">
        <w:rPr>
          <w:rFonts w:ascii="Times New Roman" w:hAnsi="Times New Roman" w:cs="Times New Roman"/>
          <w:b/>
          <w:bCs/>
          <w:iCs/>
          <w:sz w:val="24"/>
          <w:szCs w:val="24"/>
        </w:rPr>
        <w:t xml:space="preserve">развитие </w:t>
      </w:r>
      <w:r w:rsidRPr="001C3A7E">
        <w:rPr>
          <w:rFonts w:ascii="Times New Roman" w:hAnsi="Times New Roman" w:cs="Times New Roman"/>
          <w:i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23AFA" w:rsidRPr="001C3A7E" w:rsidRDefault="00623AFA" w:rsidP="001C3A7E">
      <w:pPr>
        <w:spacing w:after="0"/>
        <w:ind w:firstLine="720"/>
        <w:contextualSpacing/>
        <w:rPr>
          <w:rFonts w:ascii="Times New Roman" w:hAnsi="Times New Roman" w:cs="Times New Roman"/>
          <w:iCs/>
          <w:sz w:val="24"/>
          <w:szCs w:val="24"/>
        </w:rPr>
      </w:pPr>
      <w:r w:rsidRPr="001C3A7E">
        <w:rPr>
          <w:rFonts w:ascii="Times New Roman" w:hAnsi="Times New Roman" w:cs="Times New Roman"/>
          <w:iCs/>
          <w:sz w:val="24"/>
          <w:szCs w:val="24"/>
        </w:rPr>
        <w:t xml:space="preserve">• </w:t>
      </w:r>
      <w:r w:rsidRPr="001C3A7E">
        <w:rPr>
          <w:rFonts w:ascii="Times New Roman" w:hAnsi="Times New Roman" w:cs="Times New Roman"/>
          <w:b/>
          <w:bCs/>
          <w:iCs/>
          <w:sz w:val="24"/>
          <w:szCs w:val="24"/>
        </w:rPr>
        <w:t xml:space="preserve">овладение </w:t>
      </w:r>
      <w:r w:rsidRPr="001C3A7E">
        <w:rPr>
          <w:rFonts w:ascii="Times New Roman" w:hAnsi="Times New Roman" w:cs="Times New Roman"/>
          <w:iCs/>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23AFA" w:rsidRPr="001C3A7E" w:rsidRDefault="00623AFA" w:rsidP="001C3A7E">
      <w:pPr>
        <w:spacing w:after="0"/>
        <w:ind w:firstLine="720"/>
        <w:contextualSpacing/>
        <w:rPr>
          <w:rFonts w:ascii="Times New Roman" w:hAnsi="Times New Roman" w:cs="Times New Roman"/>
          <w:iCs/>
          <w:sz w:val="24"/>
          <w:szCs w:val="24"/>
        </w:rPr>
      </w:pPr>
      <w:r w:rsidRPr="001C3A7E">
        <w:rPr>
          <w:rFonts w:ascii="Times New Roman" w:hAnsi="Times New Roman" w:cs="Times New Roman"/>
          <w:iCs/>
          <w:sz w:val="24"/>
          <w:szCs w:val="24"/>
        </w:rPr>
        <w:t xml:space="preserve">• </w:t>
      </w:r>
      <w:r w:rsidRPr="001C3A7E">
        <w:rPr>
          <w:rFonts w:ascii="Times New Roman" w:hAnsi="Times New Roman" w:cs="Times New Roman"/>
          <w:b/>
          <w:bCs/>
          <w:iCs/>
          <w:sz w:val="24"/>
          <w:szCs w:val="24"/>
        </w:rPr>
        <w:t xml:space="preserve">воспитание </w:t>
      </w:r>
      <w:r w:rsidRPr="001C3A7E">
        <w:rPr>
          <w:rFonts w:ascii="Times New Roman" w:hAnsi="Times New Roman" w:cs="Times New Roman"/>
          <w:iCs/>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623AFA" w:rsidRPr="001C3A7E" w:rsidRDefault="00623AFA" w:rsidP="001C3A7E">
      <w:pPr>
        <w:spacing w:after="0"/>
        <w:contextualSpacing/>
        <w:rPr>
          <w:rFonts w:ascii="Times New Roman" w:hAnsi="Times New Roman" w:cs="Times New Roman"/>
          <w:iCs/>
          <w:sz w:val="24"/>
          <w:szCs w:val="24"/>
        </w:rPr>
      </w:pPr>
      <w:r w:rsidRPr="001C3A7E">
        <w:rPr>
          <w:rFonts w:ascii="Times New Roman" w:hAnsi="Times New Roman" w:cs="Times New Roman"/>
          <w:iCs/>
          <w:sz w:val="24"/>
          <w:szCs w:val="24"/>
        </w:rPr>
        <w:t>зле, справедливости и честности; развитие нравственных чувств, уважения к культуре народов многонациональной России.</w:t>
      </w:r>
    </w:p>
    <w:p w:rsidR="00623AFA" w:rsidRPr="001C3A7E" w:rsidRDefault="00623AFA" w:rsidP="001C3A7E">
      <w:pPr>
        <w:spacing w:after="0"/>
        <w:contextualSpacing/>
        <w:rPr>
          <w:rFonts w:ascii="Times New Roman" w:hAnsi="Times New Roman" w:cs="Times New Roman"/>
          <w:b/>
          <w:sz w:val="24"/>
          <w:szCs w:val="24"/>
        </w:rPr>
      </w:pPr>
      <w:r w:rsidRPr="001C3A7E">
        <w:rPr>
          <w:rFonts w:ascii="Times New Roman" w:hAnsi="Times New Roman" w:cs="Times New Roman"/>
          <w:sz w:val="24"/>
          <w:szCs w:val="24"/>
        </w:rPr>
        <w:t xml:space="preserve">Для достижения поставленных целей изучения литературного чтения в начальной школе необходимо решение следующих </w:t>
      </w:r>
      <w:r w:rsidRPr="001C3A7E">
        <w:rPr>
          <w:rFonts w:ascii="Times New Roman" w:hAnsi="Times New Roman" w:cs="Times New Roman"/>
          <w:b/>
          <w:sz w:val="24"/>
          <w:szCs w:val="24"/>
        </w:rPr>
        <w:t>практических</w:t>
      </w:r>
      <w:r w:rsidRPr="001C3A7E">
        <w:rPr>
          <w:rFonts w:ascii="Times New Roman" w:hAnsi="Times New Roman" w:cs="Times New Roman"/>
          <w:sz w:val="24"/>
          <w:szCs w:val="24"/>
        </w:rPr>
        <w:t xml:space="preserve"> </w:t>
      </w:r>
      <w:r w:rsidRPr="001C3A7E">
        <w:rPr>
          <w:rFonts w:ascii="Times New Roman" w:hAnsi="Times New Roman" w:cs="Times New Roman"/>
          <w:b/>
          <w:sz w:val="24"/>
          <w:szCs w:val="24"/>
        </w:rPr>
        <w:t>задач:</w:t>
      </w:r>
    </w:p>
    <w:p w:rsidR="00623AFA" w:rsidRPr="001C3A7E" w:rsidRDefault="00623AFA" w:rsidP="001C3A7E">
      <w:pPr>
        <w:shd w:val="clear" w:color="auto" w:fill="FFFFFF"/>
        <w:autoSpaceDE w:val="0"/>
        <w:autoSpaceDN w:val="0"/>
        <w:adjustRightInd w:val="0"/>
        <w:spacing w:after="0"/>
        <w:contextualSpacing/>
        <w:rPr>
          <w:rFonts w:ascii="Times New Roman" w:hAnsi="Times New Roman" w:cs="Times New Roman"/>
          <w:sz w:val="24"/>
          <w:szCs w:val="24"/>
        </w:rPr>
      </w:pPr>
      <w:r w:rsidRPr="001C3A7E">
        <w:rPr>
          <w:rFonts w:ascii="Times New Roman" w:hAnsi="Times New Roman" w:cs="Times New Roman"/>
          <w:sz w:val="24"/>
          <w:szCs w:val="24"/>
        </w:rP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1C3A7E">
        <w:rPr>
          <w:rFonts w:ascii="Times New Roman" w:hAnsi="Times New Roman" w:cs="Times New Roman"/>
          <w:sz w:val="24"/>
          <w:szCs w:val="24"/>
        </w:rPr>
        <w:b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w:t>
      </w:r>
      <w:r w:rsidRPr="001C3A7E">
        <w:rPr>
          <w:rFonts w:ascii="Times New Roman" w:hAnsi="Times New Roman" w:cs="Times New Roman"/>
          <w:sz w:val="24"/>
          <w:szCs w:val="24"/>
        </w:rPr>
        <w:lastRenderedPageBreak/>
        <w:t>учащихся;</w:t>
      </w:r>
      <w:r w:rsidRPr="001C3A7E">
        <w:rPr>
          <w:rFonts w:ascii="Times New Roman" w:hAnsi="Times New Roman" w:cs="Times New Roman"/>
          <w:sz w:val="24"/>
          <w:szCs w:val="24"/>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1C3A7E">
        <w:rPr>
          <w:rFonts w:ascii="Times New Roman" w:hAnsi="Times New Roman" w:cs="Times New Roman"/>
          <w:sz w:val="24"/>
          <w:szCs w:val="24"/>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1C3A7E">
        <w:rPr>
          <w:rFonts w:ascii="Times New Roman" w:hAnsi="Times New Roman" w:cs="Times New Roman"/>
          <w:sz w:val="24"/>
          <w:szCs w:val="24"/>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1C3A7E">
        <w:rPr>
          <w:rFonts w:ascii="Times New Roman" w:hAnsi="Times New Roman" w:cs="Times New Roman"/>
          <w:sz w:val="24"/>
          <w:szCs w:val="24"/>
        </w:rPr>
        <w:br/>
        <w:t>      — обогащать чувственный опыт ребенка, его реальные представления об окружающем мире и природе;</w:t>
      </w:r>
      <w:r w:rsidRPr="001C3A7E">
        <w:rPr>
          <w:rFonts w:ascii="Times New Roman" w:hAnsi="Times New Roman" w:cs="Times New Roman"/>
          <w:sz w:val="24"/>
          <w:szCs w:val="24"/>
        </w:rPr>
        <w:br/>
        <w:t>      — формировать эстетическое отношение ребенка к жизни, приобщая его к классике художественной литературы;</w:t>
      </w:r>
      <w:r w:rsidRPr="001C3A7E">
        <w:rPr>
          <w:rFonts w:ascii="Times New Roman" w:hAnsi="Times New Roman" w:cs="Times New Roman"/>
          <w:sz w:val="24"/>
          <w:szCs w:val="24"/>
        </w:rPr>
        <w:br/>
        <w:t>      — обеспечивать достаточно глубокое понимание содержания произведений различного уровня сложности;</w:t>
      </w:r>
      <w:r w:rsidRPr="001C3A7E">
        <w:rPr>
          <w:rFonts w:ascii="Times New Roman" w:hAnsi="Times New Roman" w:cs="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1C3A7E">
        <w:rPr>
          <w:rFonts w:ascii="Times New Roman" w:hAnsi="Times New Roman" w:cs="Times New Roman"/>
          <w:sz w:val="24"/>
          <w:szCs w:val="24"/>
        </w:rPr>
        <w:br/>
        <w:t>      — обеспечивать развитие речи школьников и активно формировать навык чтения и речевые умения;</w:t>
      </w:r>
      <w:r w:rsidRPr="001C3A7E">
        <w:rPr>
          <w:rFonts w:ascii="Times New Roman" w:hAnsi="Times New Roman" w:cs="Times New Roman"/>
          <w:sz w:val="24"/>
          <w:szCs w:val="24"/>
        </w:rPr>
        <w:br/>
        <w:t>      — работать с различными типами текстов;</w:t>
      </w:r>
      <w:r w:rsidRPr="001C3A7E">
        <w:rPr>
          <w:rFonts w:ascii="Times New Roman" w:hAnsi="Times New Roman" w:cs="Times New Roman"/>
          <w:sz w:val="24"/>
          <w:szCs w:val="24"/>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1C3A7E">
        <w:rPr>
          <w:rFonts w:ascii="Times New Roman" w:hAnsi="Times New Roman" w:cs="Times New Roman"/>
          <w:sz w:val="24"/>
          <w:szCs w:val="24"/>
        </w:rPr>
        <w:br/>
      </w:r>
    </w:p>
    <w:p w:rsidR="00623AFA" w:rsidRPr="001C3A7E" w:rsidRDefault="00623AFA" w:rsidP="001C3A7E">
      <w:pPr>
        <w:pStyle w:val="a4"/>
        <w:contextualSpacing/>
        <w:jc w:val="both"/>
        <w:rPr>
          <w:rFonts w:ascii="Times New Roman" w:hAnsi="Times New Roman"/>
          <w:sz w:val="24"/>
          <w:szCs w:val="24"/>
        </w:rPr>
      </w:pPr>
      <w:r w:rsidRPr="001C3A7E">
        <w:rPr>
          <w:rFonts w:ascii="Times New Roman" w:hAnsi="Times New Roman"/>
          <w:sz w:val="24"/>
          <w:szCs w:val="24"/>
        </w:rPr>
        <w:t>Литературное чтение как учебный предмет в начальной шко</w:t>
      </w:r>
      <w:r w:rsidRPr="001C3A7E">
        <w:rPr>
          <w:rFonts w:ascii="Times New Roman" w:hAnsi="Times New Roman"/>
          <w:sz w:val="24"/>
          <w:szCs w:val="24"/>
        </w:rPr>
        <w:softHyphen/>
        <w:t>ле имеет большое значение в решении задач не только обуче</w:t>
      </w:r>
      <w:r w:rsidRPr="001C3A7E">
        <w:rPr>
          <w:rFonts w:ascii="Times New Roman" w:hAnsi="Times New Roman"/>
          <w:sz w:val="24"/>
          <w:szCs w:val="24"/>
        </w:rPr>
        <w:softHyphen/>
        <w:t>ния, но и воспитания.</w:t>
      </w:r>
    </w:p>
    <w:p w:rsidR="00623AFA" w:rsidRPr="001C3A7E" w:rsidRDefault="00623AFA" w:rsidP="001C3A7E">
      <w:pPr>
        <w:pStyle w:val="a4"/>
        <w:ind w:firstLine="709"/>
        <w:contextualSpacing/>
        <w:jc w:val="both"/>
        <w:rPr>
          <w:rFonts w:ascii="Times New Roman" w:hAnsi="Times New Roman"/>
          <w:sz w:val="24"/>
          <w:szCs w:val="24"/>
        </w:rPr>
      </w:pPr>
      <w:r w:rsidRPr="001C3A7E">
        <w:rPr>
          <w:rFonts w:ascii="Times New Roman" w:hAnsi="Times New Roman"/>
          <w:sz w:val="24"/>
          <w:szCs w:val="24"/>
        </w:rPr>
        <w:t>Знакомство учащихся с доступными их возрасту художе</w:t>
      </w:r>
      <w:r w:rsidRPr="001C3A7E">
        <w:rPr>
          <w:rFonts w:ascii="Times New Roman" w:hAnsi="Times New Roman"/>
          <w:sz w:val="24"/>
          <w:szCs w:val="24"/>
        </w:rPr>
        <w:softHyphen/>
        <w:t>ственными произведениями, духовно-нравственное и эстети</w:t>
      </w:r>
      <w:r w:rsidRPr="001C3A7E">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C3A7E">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1C3A7E">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623AFA" w:rsidRPr="001C3A7E" w:rsidRDefault="00623AFA" w:rsidP="001C3A7E">
      <w:pPr>
        <w:pStyle w:val="a4"/>
        <w:ind w:firstLine="709"/>
        <w:contextualSpacing/>
        <w:jc w:val="both"/>
        <w:rPr>
          <w:rFonts w:ascii="Times New Roman" w:hAnsi="Times New Roman"/>
          <w:sz w:val="24"/>
          <w:szCs w:val="24"/>
        </w:rPr>
      </w:pPr>
      <w:r w:rsidRPr="001C3A7E">
        <w:rPr>
          <w:rFonts w:ascii="Times New Roman" w:hAnsi="Times New Roman"/>
          <w:sz w:val="24"/>
          <w:szCs w:val="24"/>
        </w:rPr>
        <w:t>Важнейшим аспектом литературного чтения является фор</w:t>
      </w:r>
      <w:r w:rsidRPr="001C3A7E">
        <w:rPr>
          <w:rFonts w:ascii="Times New Roman" w:hAnsi="Times New Roman"/>
          <w:sz w:val="24"/>
          <w:szCs w:val="24"/>
        </w:rPr>
        <w:softHyphen/>
        <w:t>мирование навыка чтения и других видов речевой деятельно</w:t>
      </w:r>
      <w:r w:rsidRPr="001C3A7E">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C3A7E">
        <w:rPr>
          <w:rFonts w:ascii="Times New Roman" w:hAnsi="Times New Roman"/>
          <w:sz w:val="24"/>
          <w:szCs w:val="24"/>
        </w:rPr>
        <w:softHyphen/>
        <w:t>жающем мире.</w:t>
      </w:r>
    </w:p>
    <w:p w:rsidR="00623AFA" w:rsidRPr="001C3A7E" w:rsidRDefault="00623AFA" w:rsidP="001C3A7E">
      <w:pPr>
        <w:pStyle w:val="a4"/>
        <w:contextualSpacing/>
        <w:jc w:val="both"/>
        <w:rPr>
          <w:rFonts w:ascii="Times New Roman" w:hAnsi="Times New Roman"/>
          <w:sz w:val="24"/>
          <w:szCs w:val="24"/>
        </w:rPr>
      </w:pPr>
      <w:r w:rsidRPr="001C3A7E">
        <w:rPr>
          <w:rFonts w:ascii="Times New Roman" w:hAnsi="Times New Roman"/>
          <w:sz w:val="24"/>
          <w:szCs w:val="24"/>
        </w:rPr>
        <w:t xml:space="preserve">            В процессе освоения курса у младших школьников повыша</w:t>
      </w:r>
      <w:r w:rsidRPr="001C3A7E">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C3A7E">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1C3A7E">
        <w:rPr>
          <w:rFonts w:ascii="Times New Roman" w:hAnsi="Times New Roman"/>
          <w:sz w:val="24"/>
          <w:szCs w:val="24"/>
        </w:rPr>
        <w:softHyphen/>
        <w:t>вочниках и энциклопедиях.</w:t>
      </w:r>
    </w:p>
    <w:p w:rsidR="00623AFA" w:rsidRPr="001C3A7E" w:rsidRDefault="00623AFA" w:rsidP="001C3A7E">
      <w:pPr>
        <w:pStyle w:val="a4"/>
        <w:contextualSpacing/>
        <w:jc w:val="both"/>
        <w:rPr>
          <w:rFonts w:ascii="Times New Roman" w:hAnsi="Times New Roman"/>
          <w:sz w:val="24"/>
          <w:szCs w:val="24"/>
        </w:rPr>
      </w:pPr>
      <w:r w:rsidRPr="001C3A7E">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C3A7E">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623AFA" w:rsidRPr="001C3A7E" w:rsidRDefault="00623AFA" w:rsidP="001C3A7E">
      <w:pPr>
        <w:pStyle w:val="a4"/>
        <w:ind w:firstLine="709"/>
        <w:contextualSpacing/>
        <w:jc w:val="both"/>
        <w:rPr>
          <w:rFonts w:ascii="Times New Roman" w:hAnsi="Times New Roman"/>
          <w:sz w:val="24"/>
          <w:szCs w:val="24"/>
        </w:rPr>
      </w:pPr>
      <w:r w:rsidRPr="001C3A7E">
        <w:rPr>
          <w:rFonts w:ascii="Times New Roman" w:hAnsi="Times New Roman"/>
          <w:sz w:val="24"/>
          <w:szCs w:val="24"/>
        </w:rPr>
        <w:t>Курс литературного чтения пробуждает интерес учащих</w:t>
      </w:r>
      <w:r w:rsidRPr="001C3A7E">
        <w:rPr>
          <w:rFonts w:ascii="Times New Roman" w:hAnsi="Times New Roman"/>
          <w:sz w:val="24"/>
          <w:szCs w:val="24"/>
        </w:rPr>
        <w:softHyphen/>
        <w:t>ся к чтению художественных произведений. Внимание начи</w:t>
      </w:r>
      <w:r w:rsidRPr="001C3A7E">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23AFA" w:rsidRPr="001C3A7E" w:rsidRDefault="00623AFA" w:rsidP="001C3A7E">
      <w:pPr>
        <w:pStyle w:val="a4"/>
        <w:contextualSpacing/>
        <w:jc w:val="both"/>
        <w:rPr>
          <w:rFonts w:ascii="Times New Roman" w:hAnsi="Times New Roman"/>
          <w:sz w:val="24"/>
          <w:szCs w:val="24"/>
        </w:rPr>
      </w:pPr>
      <w:r w:rsidRPr="001C3A7E">
        <w:rPr>
          <w:rFonts w:ascii="Times New Roman" w:hAnsi="Times New Roman"/>
          <w:sz w:val="24"/>
          <w:szCs w:val="24"/>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23AFA" w:rsidRPr="001C3A7E" w:rsidRDefault="00623AFA" w:rsidP="001C3A7E">
      <w:pPr>
        <w:pStyle w:val="body"/>
        <w:spacing w:before="0" w:beforeAutospacing="0" w:after="0" w:afterAutospacing="0" w:line="360" w:lineRule="auto"/>
        <w:contextualSpacing/>
        <w:jc w:val="center"/>
        <w:rPr>
          <w:b/>
        </w:rPr>
      </w:pPr>
    </w:p>
    <w:p w:rsidR="00623AFA" w:rsidRPr="001C3A7E" w:rsidRDefault="00623AFA" w:rsidP="001C3A7E">
      <w:pPr>
        <w:pStyle w:val="body"/>
        <w:spacing w:before="0" w:beforeAutospacing="0" w:after="0" w:afterAutospacing="0" w:line="360" w:lineRule="auto"/>
        <w:contextualSpacing/>
        <w:jc w:val="center"/>
        <w:rPr>
          <w:b/>
        </w:rPr>
      </w:pPr>
      <w:r w:rsidRPr="001C3A7E">
        <w:rPr>
          <w:b/>
        </w:rPr>
        <w:t>2.Общая характеристика учебного предмета.</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«Круг детского чтения» </w:t>
      </w:r>
      <w:r w:rsidRPr="001C3A7E">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«Виды речевой и читательской деятельности» </w:t>
      </w:r>
      <w:r w:rsidRPr="001C3A7E">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i/>
          <w:sz w:val="24"/>
          <w:szCs w:val="24"/>
        </w:rPr>
        <w:t>Навык чтения</w:t>
      </w:r>
      <w:r w:rsidRPr="001C3A7E">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Совершенствование устной речи (умения </w:t>
      </w:r>
      <w:r w:rsidRPr="001C3A7E">
        <w:rPr>
          <w:rFonts w:ascii="Times New Roman" w:hAnsi="Times New Roman" w:cs="Times New Roman"/>
          <w:i/>
          <w:sz w:val="24"/>
          <w:szCs w:val="24"/>
        </w:rPr>
        <w:t xml:space="preserve">слушать </w:t>
      </w:r>
      <w:r w:rsidRPr="001C3A7E">
        <w:rPr>
          <w:rFonts w:ascii="Times New Roman" w:hAnsi="Times New Roman" w:cs="Times New Roman"/>
          <w:sz w:val="24"/>
          <w:szCs w:val="24"/>
        </w:rPr>
        <w:t>и</w:t>
      </w:r>
      <w:r w:rsidRPr="001C3A7E">
        <w:rPr>
          <w:rFonts w:ascii="Times New Roman" w:hAnsi="Times New Roman" w:cs="Times New Roman"/>
          <w:i/>
          <w:sz w:val="24"/>
          <w:szCs w:val="24"/>
        </w:rPr>
        <w:t xml:space="preserve"> говорить</w:t>
      </w:r>
      <w:r w:rsidRPr="001C3A7E">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C3A7E">
        <w:rPr>
          <w:rFonts w:ascii="Times New Roman" w:hAnsi="Times New Roman" w:cs="Times New Roman"/>
          <w:sz w:val="24"/>
          <w:szCs w:val="24"/>
        </w:rPr>
        <w:t>внеучебного</w:t>
      </w:r>
      <w:proofErr w:type="spellEnd"/>
      <w:r w:rsidRPr="001C3A7E">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i/>
          <w:sz w:val="24"/>
          <w:szCs w:val="24"/>
        </w:rPr>
      </w:pPr>
      <w:r w:rsidRPr="001C3A7E">
        <w:rPr>
          <w:rFonts w:ascii="Times New Roman" w:hAnsi="Times New Roman" w:cs="Times New Roman"/>
          <w:sz w:val="24"/>
          <w:szCs w:val="24"/>
        </w:rPr>
        <w:t xml:space="preserve">Особое место в программе отводится </w:t>
      </w:r>
      <w:r w:rsidRPr="001C3A7E">
        <w:rPr>
          <w:rFonts w:ascii="Times New Roman" w:hAnsi="Times New Roman" w:cs="Times New Roman"/>
          <w:i/>
          <w:sz w:val="24"/>
          <w:szCs w:val="24"/>
        </w:rPr>
        <w:t xml:space="preserve">работе с текстом художественного произведения. </w:t>
      </w:r>
      <w:r w:rsidRPr="001C3A7E">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C3A7E">
        <w:rPr>
          <w:rFonts w:ascii="Times New Roman" w:hAnsi="Times New Roman" w:cs="Times New Roman"/>
          <w:sz w:val="24"/>
          <w:szCs w:val="24"/>
        </w:rPr>
        <w:t>озаглавливание</w:t>
      </w:r>
      <w:proofErr w:type="spellEnd"/>
      <w:r w:rsidRPr="001C3A7E">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lastRenderedPageBreak/>
        <w:t xml:space="preserve">Программой предусмотрена </w:t>
      </w:r>
      <w:r w:rsidRPr="001C3A7E">
        <w:rPr>
          <w:rFonts w:ascii="Times New Roman" w:hAnsi="Times New Roman" w:cs="Times New Roman"/>
          <w:i/>
          <w:sz w:val="24"/>
          <w:szCs w:val="24"/>
        </w:rPr>
        <w:t>литературоведческая пропедевтика</w:t>
      </w:r>
      <w:r w:rsidRPr="001C3A7E">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C3A7E">
        <w:rPr>
          <w:rFonts w:ascii="Times New Roman" w:hAnsi="Times New Roman" w:cs="Times New Roman"/>
          <w:sz w:val="24"/>
          <w:szCs w:val="24"/>
        </w:rPr>
        <w:softHyphen/>
        <w:t>ведения и сопереживать ему.</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1C3A7E">
        <w:rPr>
          <w:rFonts w:ascii="Times New Roman" w:hAnsi="Times New Roman" w:cs="Times New Roman"/>
          <w:sz w:val="24"/>
          <w:szCs w:val="24"/>
        </w:rPr>
        <w:softHyphen/>
        <w:t>жений), выборочный и краткий (передача основных мыслей).</w:t>
      </w:r>
    </w:p>
    <w:p w:rsidR="00623AFA" w:rsidRPr="001C3A7E" w:rsidRDefault="00623AFA" w:rsidP="001C3A7E">
      <w:pPr>
        <w:shd w:val="clear" w:color="auto" w:fill="FFFFFF"/>
        <w:autoSpaceDE w:val="0"/>
        <w:autoSpaceDN w:val="0"/>
        <w:adjustRightInd w:val="0"/>
        <w:spacing w:after="0"/>
        <w:ind w:firstLine="720"/>
        <w:contextualSpacing/>
        <w:jc w:val="both"/>
        <w:rPr>
          <w:rFonts w:ascii="Times New Roman" w:hAnsi="Times New Roman" w:cs="Times New Roman"/>
          <w:sz w:val="24"/>
          <w:szCs w:val="24"/>
        </w:rPr>
      </w:pPr>
      <w:r w:rsidRPr="001C3A7E">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23AFA" w:rsidRPr="001C3A7E" w:rsidRDefault="00623AFA" w:rsidP="001C3A7E">
      <w:pPr>
        <w:pStyle w:val="a5"/>
        <w:ind w:firstLine="720"/>
        <w:contextualSpacing/>
        <w:jc w:val="both"/>
        <w:rPr>
          <w:sz w:val="24"/>
        </w:rPr>
      </w:pPr>
      <w:r w:rsidRPr="001C3A7E">
        <w:rPr>
          <w:b/>
          <w:bCs/>
          <w:sz w:val="24"/>
        </w:rPr>
        <w:t xml:space="preserve">«Опыт творческой деятельности» </w:t>
      </w:r>
      <w:r w:rsidRPr="001C3A7E">
        <w:rPr>
          <w:sz w:val="24"/>
        </w:rPr>
        <w:t>раскрывает при</w:t>
      </w:r>
      <w:r w:rsidRPr="001C3A7E">
        <w:rPr>
          <w:sz w:val="24"/>
        </w:rPr>
        <w:softHyphen/>
        <w:t>ёмы и способы деятельности, которые помогут учащимся адек</w:t>
      </w:r>
      <w:r w:rsidRPr="001C3A7E">
        <w:rPr>
          <w:sz w:val="24"/>
        </w:rPr>
        <w:softHyphen/>
        <w:t>ватно воспринимать художественное произведение и проявлять собственные творческие способности. При работе с художе</w:t>
      </w:r>
      <w:r w:rsidRPr="001C3A7E">
        <w:rPr>
          <w:sz w:val="24"/>
        </w:rPr>
        <w:softHyphen/>
        <w:t>ственным текстом (со словом) используется жизненный, кон</w:t>
      </w:r>
      <w:r w:rsidRPr="001C3A7E">
        <w:rPr>
          <w:sz w:val="24"/>
        </w:rPr>
        <w:softHyphen/>
        <w:t>кретно-чувственный опыт ребёнка и активизируются образные представления, возникающие у него в процессе чтения, разви</w:t>
      </w:r>
      <w:r w:rsidRPr="001C3A7E">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C3A7E">
        <w:rPr>
          <w:sz w:val="24"/>
        </w:rPr>
        <w:softHyphen/>
        <w:t>ственно-эстетического отношения к действительности. Учащие</w:t>
      </w:r>
      <w:r w:rsidRPr="001C3A7E">
        <w:rPr>
          <w:sz w:val="24"/>
        </w:rPr>
        <w:softHyphen/>
        <w:t xml:space="preserve">ся выбирают произведения (отрывки из них) для чтения по ролям, словесного рисования, </w:t>
      </w:r>
      <w:proofErr w:type="spellStart"/>
      <w:r w:rsidRPr="001C3A7E">
        <w:rPr>
          <w:sz w:val="24"/>
        </w:rPr>
        <w:t>инсценирования</w:t>
      </w:r>
      <w:proofErr w:type="spellEnd"/>
      <w:r w:rsidRPr="001C3A7E">
        <w:rPr>
          <w:sz w:val="24"/>
        </w:rPr>
        <w:t xml:space="preserve"> и декламации, выступают в роли актёров, режиссёров и художников. Они пи</w:t>
      </w:r>
      <w:r w:rsidRPr="001C3A7E">
        <w:rPr>
          <w:sz w:val="24"/>
        </w:rPr>
        <w:softHyphen/>
        <w:t>шут изложения и сочинения, сочиняют стихи и сказки, у них развивается интерес к литературному творчеству писателей, соз</w:t>
      </w:r>
      <w:r w:rsidRPr="001C3A7E">
        <w:rPr>
          <w:sz w:val="24"/>
        </w:rPr>
        <w:softHyphen/>
        <w:t>дателей произведений словесного искусства.</w:t>
      </w:r>
    </w:p>
    <w:p w:rsidR="00623AFA" w:rsidRPr="001C3A7E" w:rsidRDefault="00623AFA" w:rsidP="001C3A7E">
      <w:pPr>
        <w:pStyle w:val="a4"/>
        <w:ind w:firstLine="709"/>
        <w:contextualSpacing/>
        <w:jc w:val="both"/>
        <w:rPr>
          <w:rFonts w:ascii="Times New Roman" w:hAnsi="Times New Roman"/>
          <w:sz w:val="24"/>
          <w:szCs w:val="24"/>
        </w:rPr>
      </w:pPr>
      <w:r w:rsidRPr="001C3A7E">
        <w:rPr>
          <w:rFonts w:ascii="Times New Roman" w:hAnsi="Times New Roman"/>
          <w:sz w:val="24"/>
          <w:szCs w:val="24"/>
        </w:rPr>
        <w:t>.</w:t>
      </w:r>
    </w:p>
    <w:p w:rsidR="00623AFA" w:rsidRPr="001C3A7E" w:rsidRDefault="00623AFA" w:rsidP="001C3A7E">
      <w:pPr>
        <w:spacing w:after="0" w:line="360" w:lineRule="auto"/>
        <w:contextualSpacing/>
        <w:jc w:val="center"/>
        <w:rPr>
          <w:rFonts w:ascii="Times New Roman" w:hAnsi="Times New Roman" w:cs="Times New Roman"/>
          <w:b/>
          <w:sz w:val="24"/>
          <w:szCs w:val="24"/>
        </w:rPr>
      </w:pPr>
      <w:r w:rsidRPr="001C3A7E">
        <w:rPr>
          <w:rFonts w:ascii="Times New Roman" w:hAnsi="Times New Roman" w:cs="Times New Roman"/>
          <w:b/>
          <w:sz w:val="24"/>
          <w:szCs w:val="24"/>
        </w:rPr>
        <w:t>3. Описание места учебного  предмета (курса) в учебном плане.</w:t>
      </w:r>
    </w:p>
    <w:p w:rsidR="00623AFA" w:rsidRPr="001C3A7E" w:rsidRDefault="00623AFA" w:rsidP="001C3A7E">
      <w:pPr>
        <w:widowControl w:val="0"/>
        <w:spacing w:after="0"/>
        <w:contextualSpacing/>
        <w:jc w:val="both"/>
        <w:rPr>
          <w:rFonts w:ascii="Times New Roman" w:hAnsi="Times New Roman" w:cs="Times New Roman"/>
          <w:sz w:val="24"/>
          <w:szCs w:val="24"/>
        </w:rPr>
      </w:pPr>
      <w:r w:rsidRPr="001C3A7E">
        <w:rPr>
          <w:rFonts w:ascii="Times New Roman" w:hAnsi="Times New Roman" w:cs="Times New Roman"/>
          <w:sz w:val="24"/>
          <w:szCs w:val="24"/>
        </w:rPr>
        <w:t>Учебным планом на изучение литературного чтения в 4 классе отводится 1</w:t>
      </w:r>
      <w:r w:rsidR="000271DC" w:rsidRPr="001C3A7E">
        <w:rPr>
          <w:rFonts w:ascii="Times New Roman" w:hAnsi="Times New Roman" w:cs="Times New Roman"/>
          <w:sz w:val="24"/>
          <w:szCs w:val="24"/>
        </w:rPr>
        <w:t>02</w:t>
      </w:r>
      <w:r w:rsidRPr="001C3A7E">
        <w:rPr>
          <w:rFonts w:ascii="Times New Roman" w:hAnsi="Times New Roman" w:cs="Times New Roman"/>
          <w:sz w:val="24"/>
          <w:szCs w:val="24"/>
        </w:rPr>
        <w:t xml:space="preserve"> часов (</w:t>
      </w:r>
      <w:r w:rsidR="000271DC" w:rsidRPr="001C3A7E">
        <w:rPr>
          <w:rFonts w:ascii="Times New Roman" w:hAnsi="Times New Roman" w:cs="Times New Roman"/>
          <w:sz w:val="24"/>
          <w:szCs w:val="24"/>
        </w:rPr>
        <w:t>3</w:t>
      </w:r>
      <w:r w:rsidRPr="001C3A7E">
        <w:rPr>
          <w:rFonts w:ascii="Times New Roman" w:hAnsi="Times New Roman" w:cs="Times New Roman"/>
          <w:sz w:val="24"/>
          <w:szCs w:val="24"/>
        </w:rPr>
        <w:t xml:space="preserve"> часа в неделю, 34 учебные недели).</w:t>
      </w:r>
    </w:p>
    <w:p w:rsidR="00623AFA" w:rsidRPr="001C3A7E" w:rsidRDefault="00623AFA" w:rsidP="001C3A7E">
      <w:pPr>
        <w:spacing w:after="0" w:line="360" w:lineRule="auto"/>
        <w:contextualSpacing/>
        <w:jc w:val="center"/>
        <w:rPr>
          <w:rFonts w:ascii="Times New Roman" w:hAnsi="Times New Roman" w:cs="Times New Roman"/>
          <w:b/>
          <w:sz w:val="24"/>
          <w:szCs w:val="24"/>
        </w:rPr>
      </w:pPr>
      <w:r w:rsidRPr="001C3A7E">
        <w:rPr>
          <w:rFonts w:ascii="Times New Roman" w:hAnsi="Times New Roman" w:cs="Times New Roman"/>
          <w:b/>
          <w:sz w:val="24"/>
          <w:szCs w:val="24"/>
        </w:rPr>
        <w:t>4.Описание ценностных ориентиров содержания учебного предмета.</w:t>
      </w:r>
    </w:p>
    <w:p w:rsidR="00623AFA" w:rsidRPr="001C3A7E" w:rsidRDefault="00623AFA" w:rsidP="00C92CFA">
      <w:pPr>
        <w:spacing w:after="0"/>
        <w:contextualSpacing/>
        <w:jc w:val="both"/>
        <w:rPr>
          <w:rFonts w:ascii="Times New Roman" w:hAnsi="Times New Roman" w:cs="Times New Roman"/>
          <w:sz w:val="24"/>
          <w:szCs w:val="24"/>
        </w:rPr>
      </w:pPr>
      <w:r w:rsidRPr="001C3A7E">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623AFA" w:rsidRPr="001C3A7E" w:rsidRDefault="00623AFA" w:rsidP="00C92CFA">
      <w:pPr>
        <w:spacing w:after="0"/>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623AFA" w:rsidRPr="001C3A7E" w:rsidRDefault="00623AFA" w:rsidP="00C92CFA">
      <w:pPr>
        <w:spacing w:after="0"/>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623AFA" w:rsidRPr="001C3A7E" w:rsidRDefault="00623AFA" w:rsidP="00C92CFA">
      <w:pPr>
        <w:spacing w:after="0"/>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w:t>
      </w:r>
      <w:r w:rsidRPr="001C3A7E">
        <w:rPr>
          <w:rFonts w:ascii="Times New Roman" w:hAnsi="Times New Roman" w:cs="Times New Roman"/>
          <w:sz w:val="24"/>
          <w:szCs w:val="24"/>
        </w:rPr>
        <w:lastRenderedPageBreak/>
        <w:t>в рамках урока литературного чтения, формирует личностные качества человека, характеризующие его отношение к другим людям, к Родине.</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Ценность жизни</w:t>
      </w:r>
      <w:r w:rsidRPr="001C3A7E">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добра – </w:t>
      </w:r>
      <w:r w:rsidRPr="001C3A7E">
        <w:rPr>
          <w:rFonts w:ascii="Times New Roman" w:hAnsi="Times New Roman" w:cs="Times New Roman"/>
          <w:sz w:val="24"/>
          <w:szCs w:val="24"/>
        </w:rPr>
        <w:t>направленность на развитие и сохранение жизни через сострадание и милосердие как проявление любви.</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свободы, чести и достоинства </w:t>
      </w:r>
      <w:r w:rsidRPr="001C3A7E">
        <w:rPr>
          <w:rFonts w:ascii="Times New Roman" w:hAnsi="Times New Roman" w:cs="Times New Roman"/>
          <w:sz w:val="24"/>
          <w:szCs w:val="24"/>
        </w:rPr>
        <w:t>как основа современных принципов и правил межличностных отношений.</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природы </w:t>
      </w:r>
      <w:r w:rsidRPr="001C3A7E">
        <w:rPr>
          <w:rFonts w:ascii="Times New Roman" w:hAnsi="Times New Roman" w:cs="Times New Roman"/>
          <w:sz w:val="24"/>
          <w:szCs w:val="24"/>
        </w:rPr>
        <w:t>основывается на общечеловеческой ценности</w:t>
      </w:r>
      <w:r w:rsidRPr="001C3A7E">
        <w:rPr>
          <w:rFonts w:ascii="Times New Roman" w:hAnsi="Times New Roman" w:cs="Times New Roman"/>
          <w:b/>
          <w:sz w:val="24"/>
          <w:szCs w:val="24"/>
        </w:rPr>
        <w:t xml:space="preserve"> </w:t>
      </w:r>
      <w:r w:rsidRPr="001C3A7E">
        <w:rPr>
          <w:rFonts w:ascii="Times New Roman" w:hAnsi="Times New Roman" w:cs="Times New Roman"/>
          <w:sz w:val="24"/>
          <w:szCs w:val="24"/>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красоты и гармонии – </w:t>
      </w:r>
      <w:r w:rsidRPr="001C3A7E">
        <w:rPr>
          <w:rFonts w:ascii="Times New Roman" w:hAnsi="Times New Roman" w:cs="Times New Roman"/>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истины – </w:t>
      </w:r>
      <w:r w:rsidRPr="001C3A7E">
        <w:rPr>
          <w:rFonts w:ascii="Times New Roman" w:hAnsi="Times New Roman" w:cs="Times New Roman"/>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семьи. </w:t>
      </w:r>
      <w:r w:rsidRPr="001C3A7E">
        <w:rPr>
          <w:rFonts w:ascii="Times New Roman" w:hAnsi="Times New Roman" w:cs="Times New Roman"/>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труда и творчества. </w:t>
      </w:r>
      <w:r w:rsidRPr="001C3A7E">
        <w:rPr>
          <w:rFonts w:ascii="Times New Roman"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гражданственности – </w:t>
      </w:r>
      <w:r w:rsidRPr="001C3A7E">
        <w:rPr>
          <w:rFonts w:ascii="Times New Roman" w:hAnsi="Times New Roman" w:cs="Times New Roman"/>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патриотизма. </w:t>
      </w:r>
      <w:r w:rsidRPr="001C3A7E">
        <w:rPr>
          <w:rFonts w:ascii="Times New Roman" w:hAnsi="Times New Roman" w:cs="Times New Roman"/>
          <w:sz w:val="24"/>
          <w:szCs w:val="24"/>
        </w:rPr>
        <w:t>Любовь к России, активный интерес к её прошлому и настоящему, готовность служить ей.</w:t>
      </w:r>
    </w:p>
    <w:p w:rsidR="00623AFA" w:rsidRPr="001C3A7E" w:rsidRDefault="00623AFA" w:rsidP="00C92CFA">
      <w:pPr>
        <w:shd w:val="clear" w:color="auto" w:fill="FFFFFF"/>
        <w:autoSpaceDE w:val="0"/>
        <w:autoSpaceDN w:val="0"/>
        <w:adjustRightInd w:val="0"/>
        <w:spacing w:after="0"/>
        <w:ind w:firstLine="540"/>
        <w:contextualSpacing/>
        <w:jc w:val="both"/>
        <w:rPr>
          <w:rFonts w:ascii="Times New Roman" w:hAnsi="Times New Roman" w:cs="Times New Roman"/>
          <w:sz w:val="24"/>
          <w:szCs w:val="24"/>
        </w:rPr>
      </w:pPr>
      <w:r w:rsidRPr="001C3A7E">
        <w:rPr>
          <w:rFonts w:ascii="Times New Roman" w:hAnsi="Times New Roman" w:cs="Times New Roman"/>
          <w:b/>
          <w:sz w:val="24"/>
          <w:szCs w:val="24"/>
        </w:rPr>
        <w:t xml:space="preserve">Ценность человечества. </w:t>
      </w:r>
      <w:r w:rsidRPr="001C3A7E">
        <w:rPr>
          <w:rFonts w:ascii="Times New Roman"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23AFA" w:rsidRPr="001C3A7E" w:rsidRDefault="00623AFA" w:rsidP="00C92CFA">
      <w:pPr>
        <w:spacing w:after="0"/>
        <w:contextualSpacing/>
        <w:jc w:val="both"/>
        <w:rPr>
          <w:rFonts w:ascii="Times New Roman" w:hAnsi="Times New Roman" w:cs="Times New Roman"/>
          <w:b/>
          <w:sz w:val="24"/>
          <w:szCs w:val="24"/>
        </w:rPr>
      </w:pPr>
    </w:p>
    <w:p w:rsidR="00623AFA" w:rsidRPr="001C3A7E" w:rsidRDefault="00623AFA" w:rsidP="001C3A7E">
      <w:pPr>
        <w:spacing w:after="0"/>
        <w:contextualSpacing/>
        <w:jc w:val="center"/>
        <w:rPr>
          <w:rFonts w:ascii="Times New Roman" w:hAnsi="Times New Roman" w:cs="Times New Roman"/>
          <w:b/>
          <w:sz w:val="24"/>
          <w:szCs w:val="24"/>
        </w:rPr>
      </w:pPr>
      <w:r w:rsidRPr="001C3A7E">
        <w:rPr>
          <w:rFonts w:ascii="Times New Roman" w:hAnsi="Times New Roman" w:cs="Times New Roman"/>
          <w:b/>
          <w:sz w:val="24"/>
          <w:szCs w:val="24"/>
        </w:rPr>
        <w:t xml:space="preserve">5.Личностные, </w:t>
      </w:r>
      <w:proofErr w:type="spellStart"/>
      <w:r w:rsidRPr="001C3A7E">
        <w:rPr>
          <w:rFonts w:ascii="Times New Roman" w:hAnsi="Times New Roman" w:cs="Times New Roman"/>
          <w:b/>
          <w:sz w:val="24"/>
          <w:szCs w:val="24"/>
        </w:rPr>
        <w:t>метапредметные</w:t>
      </w:r>
      <w:proofErr w:type="spellEnd"/>
      <w:r w:rsidRPr="001C3A7E">
        <w:rPr>
          <w:rFonts w:ascii="Times New Roman" w:hAnsi="Times New Roman" w:cs="Times New Roman"/>
          <w:b/>
          <w:sz w:val="24"/>
          <w:szCs w:val="24"/>
        </w:rPr>
        <w:t xml:space="preserve"> и предметные результаты освоения предмета литературное чтение.</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1C3A7E">
        <w:rPr>
          <w:rFonts w:ascii="Times New Roman" w:hAnsi="Times New Roman"/>
          <w:sz w:val="24"/>
          <w:szCs w:val="24"/>
        </w:rPr>
        <w:t>метапредметных</w:t>
      </w:r>
      <w:proofErr w:type="spellEnd"/>
      <w:r w:rsidRPr="001C3A7E">
        <w:rPr>
          <w:rFonts w:ascii="Times New Roman" w:hAnsi="Times New Roman"/>
          <w:sz w:val="24"/>
          <w:szCs w:val="24"/>
        </w:rPr>
        <w:t xml:space="preserve"> и предметных результатов.</w:t>
      </w:r>
    </w:p>
    <w:p w:rsidR="00623AFA" w:rsidRPr="001C3A7E" w:rsidRDefault="00623AFA" w:rsidP="00C92CFA">
      <w:pPr>
        <w:pStyle w:val="a4"/>
        <w:ind w:firstLine="567"/>
        <w:contextualSpacing/>
        <w:jc w:val="both"/>
        <w:rPr>
          <w:rFonts w:ascii="Times New Roman" w:hAnsi="Times New Roman"/>
          <w:b/>
          <w:sz w:val="24"/>
          <w:szCs w:val="24"/>
        </w:rPr>
      </w:pPr>
      <w:r w:rsidRPr="001C3A7E">
        <w:rPr>
          <w:rFonts w:ascii="Times New Roman" w:hAnsi="Times New Roman"/>
          <w:b/>
          <w:sz w:val="24"/>
          <w:szCs w:val="24"/>
        </w:rPr>
        <w:t>Личностные результаты:</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lastRenderedPageBreak/>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 xml:space="preserve">6) овладение начальными навыками адаптации к школе, к школьному коллективу; </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23AFA" w:rsidRPr="001C3A7E" w:rsidRDefault="00623AFA" w:rsidP="00C92CFA">
      <w:pPr>
        <w:pStyle w:val="a4"/>
        <w:ind w:firstLine="567"/>
        <w:contextualSpacing/>
        <w:jc w:val="both"/>
        <w:rPr>
          <w:rFonts w:ascii="Times New Roman" w:hAnsi="Times New Roman"/>
          <w:sz w:val="24"/>
          <w:szCs w:val="24"/>
        </w:rPr>
      </w:pPr>
    </w:p>
    <w:p w:rsidR="00623AFA" w:rsidRPr="001C3A7E" w:rsidRDefault="00623AFA" w:rsidP="00C92CFA">
      <w:pPr>
        <w:pStyle w:val="a4"/>
        <w:ind w:firstLine="567"/>
        <w:contextualSpacing/>
        <w:jc w:val="both"/>
        <w:rPr>
          <w:rFonts w:ascii="Times New Roman" w:hAnsi="Times New Roman"/>
          <w:b/>
          <w:sz w:val="24"/>
          <w:szCs w:val="24"/>
        </w:rPr>
      </w:pPr>
      <w:proofErr w:type="spellStart"/>
      <w:r w:rsidRPr="001C3A7E">
        <w:rPr>
          <w:rFonts w:ascii="Times New Roman" w:hAnsi="Times New Roman"/>
          <w:b/>
          <w:sz w:val="24"/>
          <w:szCs w:val="24"/>
        </w:rPr>
        <w:t>Метапредметные</w:t>
      </w:r>
      <w:proofErr w:type="spellEnd"/>
      <w:r w:rsidRPr="001C3A7E">
        <w:rPr>
          <w:rFonts w:ascii="Times New Roman" w:hAnsi="Times New Roman"/>
          <w:b/>
          <w:sz w:val="24"/>
          <w:szCs w:val="24"/>
        </w:rPr>
        <w:t xml:space="preserve"> результаты:</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2) освоение способами решения проблем творческого и поискового характера;</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5) использование знаково-символических средств представления информации о книгах;</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1C3A7E">
        <w:rPr>
          <w:rFonts w:ascii="Times New Roman" w:hAnsi="Times New Roman"/>
          <w:sz w:val="24"/>
          <w:szCs w:val="24"/>
        </w:rPr>
        <w:t>иоценку</w:t>
      </w:r>
      <w:proofErr w:type="spellEnd"/>
      <w:r w:rsidRPr="001C3A7E">
        <w:rPr>
          <w:rFonts w:ascii="Times New Roman" w:hAnsi="Times New Roman"/>
          <w:sz w:val="24"/>
          <w:szCs w:val="24"/>
        </w:rPr>
        <w:t xml:space="preserve"> событий;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623AFA" w:rsidRPr="001C3A7E" w:rsidRDefault="00623AFA" w:rsidP="00C92CFA">
      <w:pPr>
        <w:pStyle w:val="a4"/>
        <w:ind w:firstLine="567"/>
        <w:contextualSpacing/>
        <w:jc w:val="both"/>
        <w:rPr>
          <w:rFonts w:ascii="Times New Roman" w:hAnsi="Times New Roman"/>
          <w:sz w:val="24"/>
          <w:szCs w:val="24"/>
        </w:rPr>
      </w:pPr>
    </w:p>
    <w:p w:rsidR="00623AFA" w:rsidRPr="001C3A7E" w:rsidRDefault="00623AFA" w:rsidP="00C92CFA">
      <w:pPr>
        <w:pStyle w:val="a4"/>
        <w:ind w:firstLine="567"/>
        <w:contextualSpacing/>
        <w:jc w:val="both"/>
        <w:rPr>
          <w:rFonts w:ascii="Times New Roman" w:hAnsi="Times New Roman"/>
          <w:b/>
          <w:sz w:val="24"/>
          <w:szCs w:val="24"/>
        </w:rPr>
      </w:pPr>
      <w:r w:rsidRPr="001C3A7E">
        <w:rPr>
          <w:rFonts w:ascii="Times New Roman" w:hAnsi="Times New Roman"/>
          <w:b/>
          <w:sz w:val="24"/>
          <w:szCs w:val="24"/>
        </w:rPr>
        <w:t>Предметные результаты:</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lastRenderedPageBreak/>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23AFA" w:rsidRPr="001C3A7E" w:rsidRDefault="00623AFA" w:rsidP="00C92CFA">
      <w:pPr>
        <w:pStyle w:val="a4"/>
        <w:ind w:firstLine="567"/>
        <w:contextualSpacing/>
        <w:jc w:val="both"/>
        <w:rPr>
          <w:rFonts w:ascii="Times New Roman" w:hAnsi="Times New Roman"/>
          <w:sz w:val="24"/>
          <w:szCs w:val="24"/>
        </w:rPr>
      </w:pPr>
      <w:r w:rsidRPr="001C3A7E">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23AFA" w:rsidRPr="001C3A7E" w:rsidRDefault="00623AFA" w:rsidP="00C92CFA">
      <w:pPr>
        <w:spacing w:after="0"/>
        <w:ind w:firstLine="567"/>
        <w:contextualSpacing/>
        <w:rPr>
          <w:rFonts w:ascii="Times New Roman" w:hAnsi="Times New Roman" w:cs="Times New Roman"/>
          <w:b/>
          <w:bCs/>
          <w:iCs/>
          <w:sz w:val="24"/>
          <w:szCs w:val="24"/>
        </w:rPr>
      </w:pPr>
    </w:p>
    <w:p w:rsidR="00623AFA" w:rsidRPr="001C3A7E" w:rsidRDefault="00623AFA" w:rsidP="00C92CFA">
      <w:pPr>
        <w:spacing w:after="0"/>
        <w:ind w:firstLine="567"/>
        <w:contextualSpacing/>
        <w:jc w:val="center"/>
        <w:rPr>
          <w:rFonts w:ascii="Times New Roman" w:hAnsi="Times New Roman" w:cs="Times New Roman"/>
          <w:sz w:val="24"/>
          <w:szCs w:val="24"/>
        </w:rPr>
      </w:pPr>
      <w:r w:rsidRPr="001C3A7E">
        <w:rPr>
          <w:rFonts w:ascii="Times New Roman" w:hAnsi="Times New Roman" w:cs="Times New Roman"/>
          <w:b/>
          <w:bCs/>
          <w:sz w:val="24"/>
          <w:szCs w:val="24"/>
        </w:rPr>
        <w:t>6 . СОДЕРЖАНИЕ УЧЕБНОГО ПРЕДМЕТА</w:t>
      </w:r>
    </w:p>
    <w:p w:rsidR="00254FD0" w:rsidRPr="001C3A7E" w:rsidRDefault="00254FD0" w:rsidP="00C92CFA">
      <w:pPr>
        <w:spacing w:after="0"/>
        <w:ind w:firstLine="567"/>
        <w:contextualSpacing/>
        <w:rPr>
          <w:rFonts w:ascii="Times New Roman" w:hAnsi="Times New Roman" w:cs="Times New Roman"/>
          <w:b/>
          <w:sz w:val="24"/>
          <w:szCs w:val="24"/>
          <w:u w:val="single"/>
        </w:rPr>
      </w:pPr>
    </w:p>
    <w:p w:rsidR="003D517E" w:rsidRPr="001C3A7E" w:rsidRDefault="003D517E" w:rsidP="00C92CFA">
      <w:pPr>
        <w:spacing w:after="0"/>
        <w:ind w:firstLine="567"/>
        <w:contextualSpacing/>
        <w:rPr>
          <w:rFonts w:ascii="Times New Roman" w:hAnsi="Times New Roman" w:cs="Times New Roman"/>
          <w:b/>
        </w:rPr>
      </w:pPr>
      <w:r w:rsidRPr="001C3A7E">
        <w:rPr>
          <w:rFonts w:ascii="Times New Roman" w:hAnsi="Times New Roman" w:cs="Times New Roman"/>
          <w:b/>
        </w:rPr>
        <w:t>Летописи, былины, жития (12 ч)</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Летописи. «И по</w:t>
      </w:r>
      <w:r w:rsidRPr="001C3A7E">
        <w:rPr>
          <w:rFonts w:ascii="Times New Roman" w:hAnsi="Times New Roman" w:cs="Times New Roman"/>
          <w:sz w:val="24"/>
          <w:szCs w:val="24"/>
        </w:rPr>
        <w:softHyphen/>
        <w:t>весил Олег щит свой на вратах Царьграда».</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«И вспомнил Олег коня своего». Былина-жанр устного народного творчества. «Иль</w:t>
      </w:r>
      <w:r w:rsidRPr="001C3A7E">
        <w:rPr>
          <w:rFonts w:ascii="Times New Roman" w:hAnsi="Times New Roman" w:cs="Times New Roman"/>
          <w:sz w:val="24"/>
          <w:szCs w:val="24"/>
        </w:rPr>
        <w:softHyphen/>
        <w:t xml:space="preserve">ины три </w:t>
      </w:r>
      <w:proofErr w:type="spellStart"/>
      <w:r w:rsidRPr="001C3A7E">
        <w:rPr>
          <w:rFonts w:ascii="Times New Roman" w:hAnsi="Times New Roman" w:cs="Times New Roman"/>
          <w:sz w:val="24"/>
          <w:szCs w:val="24"/>
        </w:rPr>
        <w:t>поездочки</w:t>
      </w:r>
      <w:proofErr w:type="spellEnd"/>
      <w:r w:rsidRPr="001C3A7E">
        <w:rPr>
          <w:rFonts w:ascii="Times New Roman" w:hAnsi="Times New Roman" w:cs="Times New Roman"/>
          <w:sz w:val="24"/>
          <w:szCs w:val="24"/>
        </w:rPr>
        <w:t xml:space="preserve">». Былина «Ильины три </w:t>
      </w:r>
      <w:proofErr w:type="spellStart"/>
      <w:r w:rsidRPr="001C3A7E">
        <w:rPr>
          <w:rFonts w:ascii="Times New Roman" w:hAnsi="Times New Roman" w:cs="Times New Roman"/>
          <w:sz w:val="24"/>
          <w:szCs w:val="24"/>
        </w:rPr>
        <w:t>поездочки</w:t>
      </w:r>
      <w:proofErr w:type="spellEnd"/>
      <w:r w:rsidRPr="001C3A7E">
        <w:rPr>
          <w:rFonts w:ascii="Times New Roman" w:hAnsi="Times New Roman" w:cs="Times New Roman"/>
          <w:sz w:val="24"/>
          <w:szCs w:val="24"/>
        </w:rPr>
        <w:t>». «Житие Сергия Радонежского» - памятник древне</w:t>
      </w:r>
      <w:r w:rsidRPr="001C3A7E">
        <w:rPr>
          <w:rFonts w:ascii="Times New Roman" w:hAnsi="Times New Roman" w:cs="Times New Roman"/>
          <w:sz w:val="24"/>
          <w:szCs w:val="24"/>
        </w:rPr>
        <w:softHyphen/>
        <w:t>русской литера</w:t>
      </w:r>
      <w:r w:rsidRPr="001C3A7E">
        <w:rPr>
          <w:rFonts w:ascii="Times New Roman" w:hAnsi="Times New Roman" w:cs="Times New Roman"/>
          <w:sz w:val="24"/>
          <w:szCs w:val="24"/>
        </w:rPr>
        <w:softHyphen/>
        <w:t>туры. «Житие Сергия Радонежского». Характери</w:t>
      </w:r>
      <w:r w:rsidRPr="001C3A7E">
        <w:rPr>
          <w:rFonts w:ascii="Times New Roman" w:hAnsi="Times New Roman" w:cs="Times New Roman"/>
          <w:sz w:val="24"/>
          <w:szCs w:val="24"/>
        </w:rPr>
        <w:softHyphen/>
        <w:t>стика главного героя. Обобщение по разделу «Летопи</w:t>
      </w:r>
      <w:r w:rsidRPr="001C3A7E">
        <w:rPr>
          <w:rFonts w:ascii="Times New Roman" w:hAnsi="Times New Roman" w:cs="Times New Roman"/>
          <w:sz w:val="24"/>
          <w:szCs w:val="24"/>
        </w:rPr>
        <w:softHyphen/>
        <w:t>си, былины, жи</w:t>
      </w:r>
      <w:r w:rsidRPr="001C3A7E">
        <w:rPr>
          <w:rFonts w:ascii="Times New Roman" w:hAnsi="Times New Roman" w:cs="Times New Roman"/>
          <w:sz w:val="24"/>
          <w:szCs w:val="24"/>
        </w:rPr>
        <w:softHyphen/>
        <w:t>тия». Проверочная работа по теме: «Летописи. Былины. Жития».  Проект: «Создание календаря исторических событий”.</w:t>
      </w:r>
    </w:p>
    <w:p w:rsidR="003D517E" w:rsidRPr="001C3A7E" w:rsidRDefault="003D517E" w:rsidP="00C92CFA">
      <w:pPr>
        <w:spacing w:after="0"/>
        <w:ind w:firstLine="567"/>
        <w:contextualSpacing/>
        <w:rPr>
          <w:rFonts w:ascii="Times New Roman" w:hAnsi="Times New Roman" w:cs="Times New Roman"/>
          <w:b/>
        </w:rPr>
      </w:pPr>
      <w:r w:rsidRPr="001C3A7E">
        <w:rPr>
          <w:rFonts w:ascii="Times New Roman" w:hAnsi="Times New Roman" w:cs="Times New Roman"/>
          <w:b/>
        </w:rPr>
        <w:t>Чудесный мир  классики (18 ч)</w:t>
      </w:r>
    </w:p>
    <w:p w:rsidR="00623AFA" w:rsidRPr="001C3A7E" w:rsidRDefault="00623AFA" w:rsidP="00C92CFA">
      <w:pPr>
        <w:tabs>
          <w:tab w:val="left" w:pos="3615"/>
        </w:tabs>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t>Жизнь и творчество П.П. Ершова. Сказка «Конёк-Горбунок». Сходство русских народных сказок и авторской сказ</w:t>
      </w:r>
      <w:r w:rsidRPr="001C3A7E">
        <w:rPr>
          <w:rFonts w:ascii="Times New Roman" w:hAnsi="Times New Roman" w:cs="Times New Roman"/>
          <w:sz w:val="24"/>
          <w:szCs w:val="24"/>
        </w:rPr>
        <w:softHyphen/>
        <w:t xml:space="preserve">ки П. П. Ершова «Конёк-Горбунок». Детство  А. С. Пушкина. </w:t>
      </w:r>
      <w:proofErr w:type="spellStart"/>
      <w:r w:rsidRPr="001C3A7E">
        <w:rPr>
          <w:rFonts w:ascii="Times New Roman" w:hAnsi="Times New Roman" w:cs="Times New Roman"/>
          <w:sz w:val="24"/>
          <w:szCs w:val="24"/>
        </w:rPr>
        <w:t>А.Слонимский</w:t>
      </w:r>
      <w:proofErr w:type="spellEnd"/>
      <w:r w:rsidRPr="001C3A7E">
        <w:rPr>
          <w:rFonts w:ascii="Times New Roman" w:hAnsi="Times New Roman" w:cs="Times New Roman"/>
          <w:sz w:val="24"/>
          <w:szCs w:val="24"/>
        </w:rPr>
        <w:t xml:space="preserve">. </w:t>
      </w:r>
      <w:proofErr w:type="spellStart"/>
      <w:r w:rsidRPr="001C3A7E">
        <w:rPr>
          <w:rFonts w:ascii="Times New Roman" w:hAnsi="Times New Roman" w:cs="Times New Roman"/>
          <w:sz w:val="24"/>
          <w:szCs w:val="24"/>
        </w:rPr>
        <w:t>А.С.Пушкин</w:t>
      </w:r>
      <w:proofErr w:type="spellEnd"/>
      <w:r w:rsidRPr="001C3A7E">
        <w:rPr>
          <w:rFonts w:ascii="Times New Roman" w:hAnsi="Times New Roman" w:cs="Times New Roman"/>
          <w:sz w:val="24"/>
          <w:szCs w:val="24"/>
        </w:rPr>
        <w:t xml:space="preserve">. «Няне». </w:t>
      </w:r>
      <w:proofErr w:type="spellStart"/>
      <w:r w:rsidRPr="001C3A7E">
        <w:rPr>
          <w:rFonts w:ascii="Times New Roman" w:hAnsi="Times New Roman" w:cs="Times New Roman"/>
          <w:sz w:val="24"/>
          <w:szCs w:val="24"/>
        </w:rPr>
        <w:t>А.С.Пушкин</w:t>
      </w:r>
      <w:proofErr w:type="spellEnd"/>
      <w:r w:rsidRPr="001C3A7E">
        <w:rPr>
          <w:rFonts w:ascii="Times New Roman" w:hAnsi="Times New Roman" w:cs="Times New Roman"/>
          <w:sz w:val="24"/>
          <w:szCs w:val="24"/>
        </w:rPr>
        <w:t xml:space="preserve"> «Туча»,  «Унылая пора!..». А.С. Пушкин «Сказка о мёртвой царевне и о семи богатырях». Знакомство с произведением. Творчество М.Ю. Лермонтова. «Дары Те</w:t>
      </w:r>
      <w:r w:rsidRPr="001C3A7E">
        <w:rPr>
          <w:rFonts w:ascii="Times New Roman" w:hAnsi="Times New Roman" w:cs="Times New Roman"/>
          <w:sz w:val="24"/>
          <w:szCs w:val="24"/>
        </w:rPr>
        <w:softHyphen/>
        <w:t>река». М.Ю. Лермонтов «</w:t>
      </w:r>
      <w:proofErr w:type="spellStart"/>
      <w:r w:rsidRPr="001C3A7E">
        <w:rPr>
          <w:rFonts w:ascii="Times New Roman" w:hAnsi="Times New Roman" w:cs="Times New Roman"/>
          <w:sz w:val="24"/>
          <w:szCs w:val="24"/>
        </w:rPr>
        <w:t>Ашик-Кериб</w:t>
      </w:r>
      <w:proofErr w:type="spellEnd"/>
      <w:r w:rsidRPr="001C3A7E">
        <w:rPr>
          <w:rFonts w:ascii="Times New Roman" w:hAnsi="Times New Roman" w:cs="Times New Roman"/>
          <w:sz w:val="24"/>
          <w:szCs w:val="24"/>
        </w:rPr>
        <w:t>»</w:t>
      </w:r>
      <w:proofErr w:type="gramStart"/>
      <w:r w:rsidRPr="001C3A7E">
        <w:rPr>
          <w:rFonts w:ascii="Times New Roman" w:hAnsi="Times New Roman" w:cs="Times New Roman"/>
          <w:sz w:val="24"/>
          <w:szCs w:val="24"/>
        </w:rPr>
        <w:t>.Г</w:t>
      </w:r>
      <w:proofErr w:type="gramEnd"/>
      <w:r w:rsidRPr="001C3A7E">
        <w:rPr>
          <w:rFonts w:ascii="Times New Roman" w:hAnsi="Times New Roman" w:cs="Times New Roman"/>
          <w:sz w:val="24"/>
          <w:szCs w:val="24"/>
        </w:rPr>
        <w:t>лавы из автобио</w:t>
      </w:r>
      <w:r w:rsidRPr="001C3A7E">
        <w:rPr>
          <w:rFonts w:ascii="Times New Roman" w:hAnsi="Times New Roman" w:cs="Times New Roman"/>
          <w:sz w:val="24"/>
          <w:szCs w:val="24"/>
        </w:rPr>
        <w:softHyphen/>
        <w:t>графической по</w:t>
      </w:r>
      <w:r w:rsidRPr="001C3A7E">
        <w:rPr>
          <w:rFonts w:ascii="Times New Roman" w:hAnsi="Times New Roman" w:cs="Times New Roman"/>
          <w:sz w:val="24"/>
          <w:szCs w:val="24"/>
        </w:rPr>
        <w:softHyphen/>
        <w:t>вести Л. Н. Тол</w:t>
      </w:r>
      <w:r w:rsidRPr="001C3A7E">
        <w:rPr>
          <w:rFonts w:ascii="Times New Roman" w:hAnsi="Times New Roman" w:cs="Times New Roman"/>
          <w:sz w:val="24"/>
          <w:szCs w:val="24"/>
        </w:rPr>
        <w:softHyphen/>
        <w:t>стого «Детство».  Л. Толстой «Как мужик убрал камень».  Урок нравственности. Творчество А.П. Чехова. «Мальчики». Первичное знакомство. Обобщение по разделу «Чудесный мир классики».</w:t>
      </w:r>
    </w:p>
    <w:p w:rsidR="003D517E" w:rsidRPr="001C3A7E" w:rsidRDefault="003D517E" w:rsidP="00C92CFA">
      <w:pPr>
        <w:spacing w:after="0"/>
        <w:ind w:firstLine="567"/>
        <w:contextualSpacing/>
        <w:rPr>
          <w:rFonts w:ascii="Times New Roman" w:hAnsi="Times New Roman" w:cs="Times New Roman"/>
          <w:b/>
        </w:rPr>
      </w:pPr>
      <w:r w:rsidRPr="001C3A7E">
        <w:rPr>
          <w:rFonts w:ascii="Times New Roman" w:hAnsi="Times New Roman" w:cs="Times New Roman"/>
          <w:b/>
        </w:rPr>
        <w:t>Поэтическая тетрадь (9 ч)</w:t>
      </w:r>
    </w:p>
    <w:p w:rsidR="00623AFA" w:rsidRPr="001C3A7E" w:rsidRDefault="00623AFA" w:rsidP="00C92CFA">
      <w:pPr>
        <w:tabs>
          <w:tab w:val="left" w:pos="4365"/>
        </w:tabs>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Ф. И. Тютчева. «Еще земли  печален вид…». Ф. Тютчев.  «Как неожиданно </w:t>
      </w:r>
      <w:r w:rsidRPr="001C3A7E">
        <w:rPr>
          <w:rFonts w:ascii="Times New Roman" w:hAnsi="Times New Roman" w:cs="Times New Roman"/>
          <w:sz w:val="24"/>
          <w:szCs w:val="24"/>
        </w:rPr>
        <w:br/>
        <w:t xml:space="preserve">и ярко…». А. Фет. «Весенний дождь», «Бабочка. Е. А. Баратынский «Весна, весна! Как воздух чист!..». Е. А. Баратынский «Где сладкий шепот…». А. Н. Плещеев. «Дети и птичка». И. С. Никитин  «В синем небе плывут над полями…». Н. А. Некрасова «Школьник».  Н. А. Некрасова «В зимние  сумерки нянины сказки…». И. А. Бунина  «Листопад». </w:t>
      </w:r>
    </w:p>
    <w:p w:rsidR="003D517E" w:rsidRPr="001C3A7E" w:rsidRDefault="003D517E" w:rsidP="00C92CFA">
      <w:pPr>
        <w:spacing w:after="0"/>
        <w:ind w:firstLine="567"/>
        <w:contextualSpacing/>
        <w:rPr>
          <w:rFonts w:ascii="Times New Roman" w:hAnsi="Times New Roman" w:cs="Times New Roman"/>
        </w:rPr>
      </w:pPr>
      <w:r w:rsidRPr="001C3A7E">
        <w:rPr>
          <w:rFonts w:ascii="Times New Roman" w:hAnsi="Times New Roman" w:cs="Times New Roman"/>
          <w:b/>
        </w:rPr>
        <w:t>Литературные сказки (8 ч)</w:t>
      </w:r>
    </w:p>
    <w:p w:rsidR="00623AFA" w:rsidRPr="001C3A7E" w:rsidRDefault="00623AFA" w:rsidP="00C92CFA">
      <w:pPr>
        <w:tabs>
          <w:tab w:val="left" w:pos="210"/>
          <w:tab w:val="left" w:pos="4365"/>
        </w:tabs>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lastRenderedPageBreak/>
        <w:t xml:space="preserve">В.Ф. Одоевский «Городок в табакерке». Первичное знакомство. Знакомство с творчеством В.М. Гаршин. В.М. Гаршин «Сказка о жабе и розе». Знакомство с произведением. Знакомство с творчеством П. П. Бажова. </w:t>
      </w:r>
      <w:r w:rsidRPr="001C3A7E">
        <w:rPr>
          <w:rFonts w:ascii="Times New Roman" w:hAnsi="Times New Roman" w:cs="Times New Roman"/>
          <w:sz w:val="24"/>
          <w:szCs w:val="24"/>
        </w:rPr>
        <w:tab/>
        <w:t xml:space="preserve">П.П. Бажов «Серебряное копытце». Первичное восприятие. С.Т. Аксаков «Аленький цветочек». Первичное знакомство. Сказка С. Т. Аксакова «Аленький цветочек». КВН  по  дорогам  сказок. </w:t>
      </w:r>
    </w:p>
    <w:p w:rsidR="003D517E" w:rsidRPr="001C3A7E" w:rsidRDefault="003D517E" w:rsidP="00C92CFA">
      <w:pPr>
        <w:spacing w:after="0"/>
        <w:ind w:firstLine="567"/>
        <w:contextualSpacing/>
        <w:rPr>
          <w:rFonts w:ascii="Times New Roman" w:hAnsi="Times New Roman" w:cs="Times New Roman"/>
        </w:rPr>
      </w:pPr>
      <w:r w:rsidRPr="001C3A7E">
        <w:rPr>
          <w:rFonts w:ascii="Times New Roman" w:hAnsi="Times New Roman" w:cs="Times New Roman"/>
          <w:b/>
        </w:rPr>
        <w:t>Делу время – потехе час (9 ч)</w:t>
      </w:r>
    </w:p>
    <w:p w:rsidR="00623AFA" w:rsidRPr="001C3A7E" w:rsidRDefault="00623AFA" w:rsidP="00C92CFA">
      <w:pPr>
        <w:tabs>
          <w:tab w:val="left" w:pos="210"/>
          <w:tab w:val="left" w:pos="4365"/>
        </w:tabs>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Е.Л. Шварц Сказка о потерянном </w:t>
      </w:r>
      <w:proofErr w:type="spellStart"/>
      <w:r w:rsidRPr="001C3A7E">
        <w:rPr>
          <w:rFonts w:ascii="Times New Roman" w:hAnsi="Times New Roman" w:cs="Times New Roman"/>
          <w:sz w:val="24"/>
          <w:szCs w:val="24"/>
        </w:rPr>
        <w:t>времени</w:t>
      </w:r>
      <w:proofErr w:type="gramStart"/>
      <w:r w:rsidRPr="001C3A7E">
        <w:rPr>
          <w:rFonts w:ascii="Times New Roman" w:hAnsi="Times New Roman" w:cs="Times New Roman"/>
          <w:sz w:val="24"/>
          <w:szCs w:val="24"/>
        </w:rPr>
        <w:t>.В</w:t>
      </w:r>
      <w:proofErr w:type="spellEnd"/>
      <w:proofErr w:type="gramEnd"/>
      <w:r w:rsidRPr="001C3A7E">
        <w:rPr>
          <w:rFonts w:ascii="Times New Roman" w:hAnsi="Times New Roman" w:cs="Times New Roman"/>
          <w:sz w:val="24"/>
          <w:szCs w:val="24"/>
        </w:rPr>
        <w:t xml:space="preserve">. И. Драгунский. Знакомство с писателем и его произведениями. В. И. Драгунский. Главные реки.  В. И. Драгунский. Что любит Мишка. В.В. </w:t>
      </w:r>
      <w:proofErr w:type="spellStart"/>
      <w:r w:rsidRPr="001C3A7E">
        <w:rPr>
          <w:rFonts w:ascii="Times New Roman" w:hAnsi="Times New Roman" w:cs="Times New Roman"/>
          <w:sz w:val="24"/>
          <w:szCs w:val="24"/>
        </w:rPr>
        <w:t>Голявкин</w:t>
      </w:r>
      <w:proofErr w:type="spellEnd"/>
      <w:r w:rsidRPr="001C3A7E">
        <w:rPr>
          <w:rFonts w:ascii="Times New Roman" w:hAnsi="Times New Roman" w:cs="Times New Roman"/>
          <w:sz w:val="24"/>
          <w:szCs w:val="24"/>
        </w:rPr>
        <w:t xml:space="preserve">. Никакой горчицы я не </w:t>
      </w:r>
      <w:proofErr w:type="spellStart"/>
      <w:r w:rsidRPr="001C3A7E">
        <w:rPr>
          <w:rFonts w:ascii="Times New Roman" w:hAnsi="Times New Roman" w:cs="Times New Roman"/>
          <w:sz w:val="24"/>
          <w:szCs w:val="24"/>
        </w:rPr>
        <w:t>ел.Обобщающий</w:t>
      </w:r>
      <w:proofErr w:type="spellEnd"/>
      <w:r w:rsidRPr="001C3A7E">
        <w:rPr>
          <w:rFonts w:ascii="Times New Roman" w:hAnsi="Times New Roman" w:cs="Times New Roman"/>
          <w:sz w:val="24"/>
          <w:szCs w:val="24"/>
        </w:rPr>
        <w:t xml:space="preserve"> урок по разделу «Делу время – потехе час». </w:t>
      </w:r>
    </w:p>
    <w:p w:rsidR="003D517E" w:rsidRPr="001C3A7E" w:rsidRDefault="003D517E" w:rsidP="00C92CFA">
      <w:pPr>
        <w:spacing w:after="0"/>
        <w:ind w:firstLine="567"/>
        <w:contextualSpacing/>
        <w:rPr>
          <w:rFonts w:ascii="Times New Roman" w:hAnsi="Times New Roman" w:cs="Times New Roman"/>
        </w:rPr>
      </w:pPr>
      <w:r w:rsidRPr="001C3A7E">
        <w:rPr>
          <w:rFonts w:ascii="Times New Roman" w:hAnsi="Times New Roman" w:cs="Times New Roman"/>
          <w:b/>
        </w:rPr>
        <w:t>Страна детства (10</w:t>
      </w:r>
      <w:r w:rsidRPr="001C3A7E">
        <w:rPr>
          <w:rFonts w:ascii="Times New Roman" w:hAnsi="Times New Roman" w:cs="Times New Roman"/>
        </w:rPr>
        <w:t xml:space="preserve"> ч)</w:t>
      </w:r>
    </w:p>
    <w:p w:rsidR="00623AFA" w:rsidRPr="001C3A7E" w:rsidRDefault="00623AFA" w:rsidP="00C92CFA">
      <w:pPr>
        <w:autoSpaceDE w:val="0"/>
        <w:autoSpaceDN w:val="0"/>
        <w:adjustRightInd w:val="0"/>
        <w:spacing w:after="0"/>
        <w:ind w:firstLine="567"/>
        <w:contextualSpacing/>
        <w:jc w:val="both"/>
        <w:rPr>
          <w:rFonts w:ascii="Times New Roman" w:hAnsi="Times New Roman" w:cs="Times New Roman"/>
          <w:sz w:val="24"/>
          <w:szCs w:val="24"/>
        </w:rPr>
      </w:pPr>
      <w:r w:rsidRPr="001C3A7E">
        <w:rPr>
          <w:rFonts w:ascii="Times New Roman" w:hAnsi="Times New Roman" w:cs="Times New Roman"/>
          <w:sz w:val="24"/>
          <w:szCs w:val="24"/>
        </w:rPr>
        <w:t xml:space="preserve">Б.С. Житков. Как я ловил человечков. К.Г. Паустовский. Корзина с еловыми </w:t>
      </w:r>
      <w:proofErr w:type="spellStart"/>
      <w:r w:rsidRPr="001C3A7E">
        <w:rPr>
          <w:rFonts w:ascii="Times New Roman" w:hAnsi="Times New Roman" w:cs="Times New Roman"/>
          <w:sz w:val="24"/>
          <w:szCs w:val="24"/>
        </w:rPr>
        <w:t>шишками.М.М</w:t>
      </w:r>
      <w:proofErr w:type="spellEnd"/>
      <w:r w:rsidRPr="001C3A7E">
        <w:rPr>
          <w:rFonts w:ascii="Times New Roman" w:hAnsi="Times New Roman" w:cs="Times New Roman"/>
          <w:sz w:val="24"/>
          <w:szCs w:val="24"/>
        </w:rPr>
        <w:t xml:space="preserve">. Зощенко. </w:t>
      </w:r>
      <w:proofErr w:type="spellStart"/>
      <w:r w:rsidRPr="001C3A7E">
        <w:rPr>
          <w:rFonts w:ascii="Times New Roman" w:hAnsi="Times New Roman" w:cs="Times New Roman"/>
          <w:sz w:val="24"/>
          <w:szCs w:val="24"/>
        </w:rPr>
        <w:t>Елка</w:t>
      </w:r>
      <w:proofErr w:type="gramStart"/>
      <w:r w:rsidRPr="001C3A7E">
        <w:rPr>
          <w:rFonts w:ascii="Times New Roman" w:hAnsi="Times New Roman" w:cs="Times New Roman"/>
          <w:sz w:val="24"/>
          <w:szCs w:val="24"/>
        </w:rPr>
        <w:t>.О</w:t>
      </w:r>
      <w:proofErr w:type="gramEnd"/>
      <w:r w:rsidRPr="001C3A7E">
        <w:rPr>
          <w:rFonts w:ascii="Times New Roman" w:hAnsi="Times New Roman" w:cs="Times New Roman"/>
          <w:sz w:val="24"/>
          <w:szCs w:val="24"/>
        </w:rPr>
        <w:t>бобщение</w:t>
      </w:r>
      <w:proofErr w:type="spellEnd"/>
      <w:r w:rsidRPr="001C3A7E">
        <w:rPr>
          <w:rFonts w:ascii="Times New Roman" w:hAnsi="Times New Roman" w:cs="Times New Roman"/>
          <w:sz w:val="24"/>
          <w:szCs w:val="24"/>
        </w:rPr>
        <w:t xml:space="preserve"> по разделу «Страна детства». </w:t>
      </w:r>
    </w:p>
    <w:p w:rsidR="003D517E" w:rsidRPr="001C3A7E" w:rsidRDefault="003D517E" w:rsidP="00C92CFA">
      <w:pPr>
        <w:spacing w:after="0"/>
        <w:ind w:firstLine="567"/>
        <w:contextualSpacing/>
        <w:rPr>
          <w:rFonts w:ascii="Times New Roman" w:hAnsi="Times New Roman" w:cs="Times New Roman"/>
          <w:b/>
        </w:rPr>
      </w:pPr>
      <w:r w:rsidRPr="001C3A7E">
        <w:rPr>
          <w:rFonts w:ascii="Times New Roman" w:hAnsi="Times New Roman" w:cs="Times New Roman"/>
          <w:b/>
        </w:rPr>
        <w:t>Природа и мы (10 ч)</w:t>
      </w:r>
    </w:p>
    <w:p w:rsidR="00623AFA" w:rsidRPr="001C3A7E" w:rsidRDefault="00623AFA" w:rsidP="00C92CFA">
      <w:pPr>
        <w:tabs>
          <w:tab w:val="left" w:pos="3960"/>
        </w:tabs>
        <w:autoSpaceDE w:val="0"/>
        <w:autoSpaceDN w:val="0"/>
        <w:adjustRightInd w:val="0"/>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Д.Н. </w:t>
      </w:r>
      <w:proofErr w:type="gramStart"/>
      <w:r w:rsidRPr="001C3A7E">
        <w:rPr>
          <w:rFonts w:ascii="Times New Roman" w:hAnsi="Times New Roman" w:cs="Times New Roman"/>
          <w:sz w:val="24"/>
          <w:szCs w:val="24"/>
        </w:rPr>
        <w:t>Мамин-Сибиряк</w:t>
      </w:r>
      <w:proofErr w:type="gramEnd"/>
      <w:r w:rsidRPr="001C3A7E">
        <w:rPr>
          <w:rFonts w:ascii="Times New Roman" w:hAnsi="Times New Roman" w:cs="Times New Roman"/>
          <w:sz w:val="24"/>
          <w:szCs w:val="24"/>
        </w:rPr>
        <w:t xml:space="preserve">. Приемыш. А.И. Куприн Барбос и </w:t>
      </w:r>
      <w:proofErr w:type="spellStart"/>
      <w:r w:rsidRPr="001C3A7E">
        <w:rPr>
          <w:rFonts w:ascii="Times New Roman" w:hAnsi="Times New Roman" w:cs="Times New Roman"/>
          <w:sz w:val="24"/>
          <w:szCs w:val="24"/>
        </w:rPr>
        <w:t>Жулька</w:t>
      </w:r>
      <w:proofErr w:type="spellEnd"/>
      <w:r w:rsidRPr="001C3A7E">
        <w:rPr>
          <w:rFonts w:ascii="Times New Roman" w:hAnsi="Times New Roman" w:cs="Times New Roman"/>
          <w:sz w:val="24"/>
          <w:szCs w:val="24"/>
        </w:rPr>
        <w:t>. М. М. Пришвин «</w:t>
      </w:r>
      <w:proofErr w:type="spellStart"/>
      <w:r w:rsidRPr="001C3A7E">
        <w:rPr>
          <w:rFonts w:ascii="Times New Roman" w:hAnsi="Times New Roman" w:cs="Times New Roman"/>
          <w:sz w:val="24"/>
          <w:szCs w:val="24"/>
        </w:rPr>
        <w:t>ВыскочкаВ.П</w:t>
      </w:r>
      <w:proofErr w:type="spellEnd"/>
      <w:r w:rsidRPr="001C3A7E">
        <w:rPr>
          <w:rFonts w:ascii="Times New Roman" w:hAnsi="Times New Roman" w:cs="Times New Roman"/>
          <w:sz w:val="24"/>
          <w:szCs w:val="24"/>
        </w:rPr>
        <w:t xml:space="preserve">. Астафьев. </w:t>
      </w:r>
      <w:proofErr w:type="spellStart"/>
      <w:r w:rsidRPr="001C3A7E">
        <w:rPr>
          <w:rFonts w:ascii="Times New Roman" w:hAnsi="Times New Roman" w:cs="Times New Roman"/>
          <w:sz w:val="24"/>
          <w:szCs w:val="24"/>
        </w:rPr>
        <w:t>Стрижонок</w:t>
      </w:r>
      <w:proofErr w:type="spellEnd"/>
      <w:r w:rsidRPr="001C3A7E">
        <w:rPr>
          <w:rFonts w:ascii="Times New Roman" w:hAnsi="Times New Roman" w:cs="Times New Roman"/>
          <w:sz w:val="24"/>
          <w:szCs w:val="24"/>
        </w:rPr>
        <w:t xml:space="preserve"> Скрип. Обобщение по разделу «Природа и мы».</w:t>
      </w:r>
    </w:p>
    <w:p w:rsidR="00FA26B2" w:rsidRPr="001C3A7E" w:rsidRDefault="00FA26B2" w:rsidP="00C92CFA">
      <w:pPr>
        <w:spacing w:after="0"/>
        <w:ind w:firstLine="567"/>
        <w:contextualSpacing/>
        <w:rPr>
          <w:rFonts w:ascii="Times New Roman" w:hAnsi="Times New Roman" w:cs="Times New Roman"/>
          <w:b/>
        </w:rPr>
      </w:pPr>
      <w:r w:rsidRPr="001C3A7E">
        <w:rPr>
          <w:rFonts w:ascii="Times New Roman" w:hAnsi="Times New Roman" w:cs="Times New Roman"/>
          <w:b/>
        </w:rPr>
        <w:t>Родина (5 ч)</w:t>
      </w:r>
    </w:p>
    <w:p w:rsidR="00623AFA" w:rsidRPr="001C3A7E" w:rsidRDefault="00623AFA" w:rsidP="00C92CFA">
      <w:pPr>
        <w:tabs>
          <w:tab w:val="left" w:pos="3960"/>
        </w:tabs>
        <w:autoSpaceDE w:val="0"/>
        <w:autoSpaceDN w:val="0"/>
        <w:adjustRightInd w:val="0"/>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И. С. Никитина «Русь». С.Д. Дрожжин.  Родине. А. В. </w:t>
      </w:r>
      <w:proofErr w:type="spellStart"/>
      <w:r w:rsidRPr="001C3A7E">
        <w:rPr>
          <w:rFonts w:ascii="Times New Roman" w:hAnsi="Times New Roman" w:cs="Times New Roman"/>
          <w:sz w:val="24"/>
          <w:szCs w:val="24"/>
        </w:rPr>
        <w:t>Жигулина</w:t>
      </w:r>
      <w:proofErr w:type="spellEnd"/>
      <w:r w:rsidRPr="001C3A7E">
        <w:rPr>
          <w:rFonts w:ascii="Times New Roman" w:hAnsi="Times New Roman" w:cs="Times New Roman"/>
          <w:sz w:val="24"/>
          <w:szCs w:val="24"/>
        </w:rPr>
        <w:t xml:space="preserve"> «О, Родина!». Б. А. Слуцкого «Лошади в океане». Обобщение по разделу «Родина». </w:t>
      </w:r>
    </w:p>
    <w:p w:rsidR="00FA26B2" w:rsidRPr="001C3A7E" w:rsidRDefault="00FA26B2" w:rsidP="00C92CFA">
      <w:pPr>
        <w:spacing w:after="0"/>
        <w:ind w:firstLine="567"/>
        <w:contextualSpacing/>
        <w:rPr>
          <w:rFonts w:ascii="Times New Roman" w:hAnsi="Times New Roman" w:cs="Times New Roman"/>
        </w:rPr>
      </w:pPr>
      <w:r w:rsidRPr="001C3A7E">
        <w:rPr>
          <w:rFonts w:ascii="Times New Roman" w:hAnsi="Times New Roman" w:cs="Times New Roman"/>
          <w:b/>
        </w:rPr>
        <w:t>Страна Фантазия (7 ч)</w:t>
      </w:r>
    </w:p>
    <w:p w:rsidR="00623AFA" w:rsidRPr="001C3A7E" w:rsidRDefault="00623AFA" w:rsidP="00C92CFA">
      <w:pPr>
        <w:tabs>
          <w:tab w:val="left" w:pos="3960"/>
        </w:tabs>
        <w:autoSpaceDE w:val="0"/>
        <w:autoSpaceDN w:val="0"/>
        <w:adjustRightInd w:val="0"/>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Е.С. Велтистов. Приключения </w:t>
      </w:r>
      <w:proofErr w:type="spellStart"/>
      <w:r w:rsidRPr="001C3A7E">
        <w:rPr>
          <w:rFonts w:ascii="Times New Roman" w:hAnsi="Times New Roman" w:cs="Times New Roman"/>
          <w:sz w:val="24"/>
          <w:szCs w:val="24"/>
        </w:rPr>
        <w:t>Электроника.Кир</w:t>
      </w:r>
      <w:proofErr w:type="spellEnd"/>
      <w:r w:rsidRPr="001C3A7E">
        <w:rPr>
          <w:rFonts w:ascii="Times New Roman" w:hAnsi="Times New Roman" w:cs="Times New Roman"/>
          <w:sz w:val="24"/>
          <w:szCs w:val="24"/>
        </w:rPr>
        <w:t xml:space="preserve"> Булычев. Путешествие Алисы.</w:t>
      </w:r>
    </w:p>
    <w:p w:rsidR="00FA26B2" w:rsidRPr="001C3A7E" w:rsidRDefault="00FA26B2" w:rsidP="00C92CFA">
      <w:pPr>
        <w:spacing w:after="0"/>
        <w:ind w:firstLine="567"/>
        <w:contextualSpacing/>
        <w:rPr>
          <w:rFonts w:ascii="Times New Roman" w:hAnsi="Times New Roman" w:cs="Times New Roman"/>
        </w:rPr>
      </w:pPr>
      <w:r w:rsidRPr="001C3A7E">
        <w:rPr>
          <w:rFonts w:ascii="Times New Roman" w:hAnsi="Times New Roman" w:cs="Times New Roman"/>
          <w:b/>
        </w:rPr>
        <w:t>Зарубежная литература (7 ч)</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Джонатан Свифт. Путешествие Гулливера</w:t>
      </w:r>
      <w:proofErr w:type="gramStart"/>
      <w:r w:rsidRPr="001C3A7E">
        <w:rPr>
          <w:rFonts w:ascii="Times New Roman" w:hAnsi="Times New Roman" w:cs="Times New Roman"/>
          <w:sz w:val="24"/>
          <w:szCs w:val="24"/>
        </w:rPr>
        <w:t xml:space="preserve"> .</w:t>
      </w:r>
      <w:proofErr w:type="gramEnd"/>
      <w:r w:rsidRPr="001C3A7E">
        <w:rPr>
          <w:rFonts w:ascii="Times New Roman" w:hAnsi="Times New Roman" w:cs="Times New Roman"/>
          <w:sz w:val="24"/>
          <w:szCs w:val="24"/>
        </w:rPr>
        <w:t xml:space="preserve">Г.Х. Андерсен. Русалочка. М. Твена «Приключения Тома </w:t>
      </w:r>
      <w:proofErr w:type="spellStart"/>
      <w:r w:rsidRPr="001C3A7E">
        <w:rPr>
          <w:rFonts w:ascii="Times New Roman" w:hAnsi="Times New Roman" w:cs="Times New Roman"/>
          <w:sz w:val="24"/>
          <w:szCs w:val="24"/>
        </w:rPr>
        <w:t>Сойера</w:t>
      </w:r>
      <w:proofErr w:type="spellEnd"/>
      <w:r w:rsidRPr="001C3A7E">
        <w:rPr>
          <w:rFonts w:ascii="Times New Roman" w:hAnsi="Times New Roman" w:cs="Times New Roman"/>
          <w:sz w:val="24"/>
          <w:szCs w:val="24"/>
        </w:rPr>
        <w:t xml:space="preserve">». </w:t>
      </w:r>
    </w:p>
    <w:p w:rsidR="00623AFA" w:rsidRPr="001C3A7E" w:rsidRDefault="00623AFA" w:rsidP="00C92CFA">
      <w:pPr>
        <w:spacing w:after="0"/>
        <w:ind w:firstLine="567"/>
        <w:contextualSpacing/>
        <w:jc w:val="center"/>
        <w:rPr>
          <w:rFonts w:ascii="Times New Roman" w:hAnsi="Times New Roman" w:cs="Times New Roman"/>
          <w:b/>
          <w:sz w:val="24"/>
          <w:szCs w:val="24"/>
        </w:rPr>
      </w:pPr>
      <w:r w:rsidRPr="001C3A7E">
        <w:rPr>
          <w:rFonts w:ascii="Times New Roman" w:hAnsi="Times New Roman" w:cs="Times New Roman"/>
          <w:b/>
          <w:sz w:val="24"/>
          <w:szCs w:val="24"/>
        </w:rPr>
        <w:t>7.Описание материально - технического обеспечения образовательного процесса.</w:t>
      </w:r>
    </w:p>
    <w:p w:rsidR="00623AFA" w:rsidRPr="001C3A7E" w:rsidRDefault="00623AFA" w:rsidP="00C92CFA">
      <w:pPr>
        <w:spacing w:after="0"/>
        <w:ind w:firstLine="567"/>
        <w:contextualSpacing/>
        <w:jc w:val="center"/>
        <w:rPr>
          <w:rFonts w:ascii="Times New Roman" w:hAnsi="Times New Roman" w:cs="Times New Roman"/>
          <w:b/>
          <w:sz w:val="24"/>
          <w:szCs w:val="24"/>
        </w:rPr>
      </w:pPr>
      <w:r w:rsidRPr="001C3A7E">
        <w:rPr>
          <w:rFonts w:ascii="Times New Roman" w:hAnsi="Times New Roman" w:cs="Times New Roman"/>
          <w:b/>
          <w:sz w:val="24"/>
          <w:szCs w:val="24"/>
        </w:rPr>
        <w:t>Литература для учителя:</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1. Сборник рабочих программ УМК «Школа России». Литературное чтение. 1-4 классы. / Климанова Л.Ф., </w:t>
      </w:r>
      <w:proofErr w:type="spellStart"/>
      <w:r w:rsidRPr="001C3A7E">
        <w:rPr>
          <w:rFonts w:ascii="Times New Roman" w:hAnsi="Times New Roman" w:cs="Times New Roman"/>
          <w:sz w:val="24"/>
          <w:szCs w:val="24"/>
        </w:rPr>
        <w:t>Бойкина</w:t>
      </w:r>
      <w:proofErr w:type="spellEnd"/>
      <w:r w:rsidRPr="001C3A7E">
        <w:rPr>
          <w:rFonts w:ascii="Times New Roman" w:hAnsi="Times New Roman" w:cs="Times New Roman"/>
          <w:sz w:val="24"/>
          <w:szCs w:val="24"/>
        </w:rPr>
        <w:t xml:space="preserve"> М.В. – М.: Просвещение, 201</w:t>
      </w:r>
      <w:r w:rsidR="00B36B39" w:rsidRPr="001C3A7E">
        <w:rPr>
          <w:rFonts w:ascii="Times New Roman" w:hAnsi="Times New Roman" w:cs="Times New Roman"/>
          <w:sz w:val="24"/>
          <w:szCs w:val="24"/>
        </w:rPr>
        <w:t>9</w:t>
      </w:r>
      <w:r w:rsidRPr="001C3A7E">
        <w:rPr>
          <w:rFonts w:ascii="Times New Roman" w:hAnsi="Times New Roman" w:cs="Times New Roman"/>
          <w:sz w:val="24"/>
          <w:szCs w:val="24"/>
        </w:rPr>
        <w:t>.</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2. Литературное чтение. Методические рекомендации. 4 класс / Стефаненко Н.А. – М.: Просвещение, 201</w:t>
      </w:r>
      <w:r w:rsidR="00B36B39" w:rsidRPr="001C3A7E">
        <w:rPr>
          <w:rFonts w:ascii="Times New Roman" w:hAnsi="Times New Roman" w:cs="Times New Roman"/>
          <w:sz w:val="24"/>
          <w:szCs w:val="24"/>
        </w:rPr>
        <w:t>9</w:t>
      </w:r>
      <w:r w:rsidRPr="001C3A7E">
        <w:rPr>
          <w:rFonts w:ascii="Times New Roman" w:hAnsi="Times New Roman" w:cs="Times New Roman"/>
          <w:sz w:val="24"/>
          <w:szCs w:val="24"/>
        </w:rPr>
        <w:t>.</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3.Поурочные разработки по литературному чтению./ </w:t>
      </w:r>
      <w:proofErr w:type="spellStart"/>
      <w:r w:rsidRPr="001C3A7E">
        <w:rPr>
          <w:rFonts w:ascii="Times New Roman" w:hAnsi="Times New Roman" w:cs="Times New Roman"/>
          <w:sz w:val="24"/>
          <w:szCs w:val="24"/>
        </w:rPr>
        <w:t>Кутявина</w:t>
      </w:r>
      <w:proofErr w:type="spellEnd"/>
      <w:r w:rsidRPr="001C3A7E">
        <w:rPr>
          <w:rFonts w:ascii="Times New Roman" w:hAnsi="Times New Roman" w:cs="Times New Roman"/>
          <w:sz w:val="24"/>
          <w:szCs w:val="24"/>
        </w:rPr>
        <w:t xml:space="preserve"> С.В.-М.: ВАКО, 201</w:t>
      </w:r>
      <w:r w:rsidR="00B36B39" w:rsidRPr="001C3A7E">
        <w:rPr>
          <w:rFonts w:ascii="Times New Roman" w:hAnsi="Times New Roman" w:cs="Times New Roman"/>
          <w:sz w:val="24"/>
          <w:szCs w:val="24"/>
        </w:rPr>
        <w:t>9</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4.  Комплект «П</w:t>
      </w:r>
      <w:bookmarkStart w:id="0" w:name="_GoBack"/>
      <w:bookmarkEnd w:id="0"/>
      <w:r w:rsidRPr="001C3A7E">
        <w:rPr>
          <w:rFonts w:ascii="Times New Roman" w:hAnsi="Times New Roman" w:cs="Times New Roman"/>
          <w:sz w:val="24"/>
          <w:szCs w:val="24"/>
        </w:rPr>
        <w:t>ортреты писателей 19-20 века».</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5. Литературное чтение. 4 класс. Учебник для общеобразовательных учреждений (с CD-диском). В   2-х частях / Климанова Л.Ф., Горецкий В.Г., Голованова М.</w:t>
      </w:r>
      <w:r w:rsidR="00B36B39" w:rsidRPr="001C3A7E">
        <w:rPr>
          <w:rFonts w:ascii="Times New Roman" w:hAnsi="Times New Roman" w:cs="Times New Roman"/>
          <w:sz w:val="24"/>
          <w:szCs w:val="24"/>
        </w:rPr>
        <w:t>В. и др. – М.: Просвещение, 20</w:t>
      </w:r>
      <w:r w:rsidR="00226ADD" w:rsidRPr="001C3A7E">
        <w:rPr>
          <w:rFonts w:ascii="Times New Roman" w:hAnsi="Times New Roman" w:cs="Times New Roman"/>
          <w:sz w:val="24"/>
          <w:szCs w:val="24"/>
        </w:rPr>
        <w:t>20</w:t>
      </w:r>
      <w:r w:rsidRPr="001C3A7E">
        <w:rPr>
          <w:rFonts w:ascii="Times New Roman" w:hAnsi="Times New Roman" w:cs="Times New Roman"/>
          <w:sz w:val="24"/>
          <w:szCs w:val="24"/>
        </w:rPr>
        <w:t>.</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 xml:space="preserve">6.Литературное чтение. Рабочая тетрадь. 4 класс. / </w:t>
      </w:r>
      <w:proofErr w:type="spellStart"/>
      <w:r w:rsidRPr="001C3A7E">
        <w:rPr>
          <w:rFonts w:ascii="Times New Roman" w:hAnsi="Times New Roman" w:cs="Times New Roman"/>
          <w:sz w:val="24"/>
          <w:szCs w:val="24"/>
        </w:rPr>
        <w:t>Бойкина</w:t>
      </w:r>
      <w:proofErr w:type="spellEnd"/>
      <w:r w:rsidRPr="001C3A7E">
        <w:rPr>
          <w:rFonts w:ascii="Times New Roman" w:hAnsi="Times New Roman" w:cs="Times New Roman"/>
          <w:sz w:val="24"/>
          <w:szCs w:val="24"/>
        </w:rPr>
        <w:t xml:space="preserve"> М.В., Виноградская Л.А. – М.:</w:t>
      </w:r>
    </w:p>
    <w:p w:rsidR="00623AFA" w:rsidRPr="001C3A7E" w:rsidRDefault="00226ADD"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Просвещение, 2020</w:t>
      </w:r>
    </w:p>
    <w:p w:rsidR="00623AFA" w:rsidRPr="001C3A7E" w:rsidRDefault="00623AFA" w:rsidP="00C92CFA">
      <w:pPr>
        <w:spacing w:after="0"/>
        <w:ind w:firstLine="567"/>
        <w:contextualSpacing/>
        <w:jc w:val="center"/>
        <w:rPr>
          <w:rFonts w:ascii="Times New Roman" w:hAnsi="Times New Roman" w:cs="Times New Roman"/>
          <w:b/>
          <w:sz w:val="24"/>
          <w:szCs w:val="24"/>
        </w:rPr>
      </w:pPr>
      <w:r w:rsidRPr="001C3A7E">
        <w:rPr>
          <w:rFonts w:ascii="Times New Roman" w:hAnsi="Times New Roman" w:cs="Times New Roman"/>
          <w:b/>
          <w:sz w:val="24"/>
          <w:szCs w:val="24"/>
        </w:rPr>
        <w:t>Литература для учащихся:</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1.Литературное чтение. 4 класс. Учебник для общеобразовательных учреждений (с CD-диском). В   2-х частях / Климанова Л.Ф., Горецкий В.Г., Голованова М.В. и др. – М.: Просвещение, 20</w:t>
      </w:r>
      <w:r w:rsidR="00226ADD" w:rsidRPr="001C3A7E">
        <w:rPr>
          <w:rFonts w:ascii="Times New Roman" w:hAnsi="Times New Roman" w:cs="Times New Roman"/>
          <w:sz w:val="24"/>
          <w:szCs w:val="24"/>
        </w:rPr>
        <w:t>20</w:t>
      </w:r>
      <w:r w:rsidRPr="001C3A7E">
        <w:rPr>
          <w:rFonts w:ascii="Times New Roman" w:hAnsi="Times New Roman" w:cs="Times New Roman"/>
          <w:sz w:val="24"/>
          <w:szCs w:val="24"/>
        </w:rPr>
        <w:t>.</w:t>
      </w:r>
    </w:p>
    <w:p w:rsidR="001C3A7E" w:rsidRPr="001C3A7E" w:rsidRDefault="001C3A7E" w:rsidP="00C92CFA">
      <w:pPr>
        <w:spacing w:after="0"/>
        <w:ind w:firstLine="567"/>
        <w:contextualSpacing/>
        <w:rPr>
          <w:rFonts w:ascii="Times New Roman" w:hAnsi="Times New Roman" w:cs="Times New Roman"/>
          <w:sz w:val="24"/>
          <w:szCs w:val="24"/>
        </w:rPr>
      </w:pPr>
    </w:p>
    <w:p w:rsidR="00623AFA" w:rsidRPr="001C3A7E" w:rsidRDefault="00623AFA" w:rsidP="00C92CFA">
      <w:pPr>
        <w:spacing w:after="0"/>
        <w:ind w:firstLine="567"/>
        <w:contextualSpacing/>
        <w:jc w:val="center"/>
        <w:rPr>
          <w:rFonts w:ascii="Times New Roman" w:hAnsi="Times New Roman" w:cs="Times New Roman"/>
          <w:b/>
          <w:sz w:val="24"/>
          <w:szCs w:val="24"/>
        </w:rPr>
      </w:pPr>
      <w:r w:rsidRPr="001C3A7E">
        <w:rPr>
          <w:rFonts w:ascii="Times New Roman" w:hAnsi="Times New Roman" w:cs="Times New Roman"/>
          <w:b/>
          <w:sz w:val="24"/>
          <w:szCs w:val="24"/>
        </w:rPr>
        <w:t>Технические средства обучения</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Компьютер</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Экранно-звуковые пособия</w:t>
      </w:r>
    </w:p>
    <w:p w:rsidR="00623AFA" w:rsidRPr="001C3A7E" w:rsidRDefault="00623AFA" w:rsidP="00C92CFA">
      <w:pPr>
        <w:spacing w:after="0"/>
        <w:ind w:firstLine="567"/>
        <w:contextualSpacing/>
        <w:rPr>
          <w:rFonts w:ascii="Times New Roman" w:hAnsi="Times New Roman" w:cs="Times New Roman"/>
          <w:sz w:val="24"/>
          <w:szCs w:val="24"/>
        </w:rPr>
      </w:pPr>
      <w:r w:rsidRPr="001C3A7E">
        <w:rPr>
          <w:rFonts w:ascii="Times New Roman" w:hAnsi="Times New Roman" w:cs="Times New Roman"/>
          <w:sz w:val="24"/>
          <w:szCs w:val="24"/>
        </w:rPr>
        <w:t>Диск к учебнику по литературному чтению</w:t>
      </w:r>
    </w:p>
    <w:p w:rsidR="001C3A7E" w:rsidRPr="001C3A7E" w:rsidRDefault="001C3A7E" w:rsidP="00C92CFA">
      <w:pPr>
        <w:ind w:firstLine="567"/>
        <w:rPr>
          <w:rFonts w:ascii="Times New Roman" w:hAnsi="Times New Roman" w:cs="Times New Roman"/>
          <w:sz w:val="24"/>
          <w:szCs w:val="24"/>
        </w:rPr>
      </w:pPr>
    </w:p>
    <w:sectPr w:rsidR="001C3A7E" w:rsidRPr="001C3A7E" w:rsidSect="00C92CFA">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87E3A"/>
    <w:multiLevelType w:val="hybridMultilevel"/>
    <w:tmpl w:val="B23E67CE"/>
    <w:lvl w:ilvl="0" w:tplc="04190001">
      <w:start w:val="1"/>
      <w:numFmt w:val="bullet"/>
      <w:lvlText w:val=""/>
      <w:lvlJc w:val="left"/>
      <w:pPr>
        <w:tabs>
          <w:tab w:val="num" w:pos="830"/>
        </w:tabs>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03D6D"/>
    <w:multiLevelType w:val="hybridMultilevel"/>
    <w:tmpl w:val="27F41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DD18AD"/>
    <w:multiLevelType w:val="hybridMultilevel"/>
    <w:tmpl w:val="B3DCB558"/>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9F"/>
    <w:rsid w:val="000271DC"/>
    <w:rsid w:val="001C3A7E"/>
    <w:rsid w:val="00226ADD"/>
    <w:rsid w:val="00254FD0"/>
    <w:rsid w:val="003D517E"/>
    <w:rsid w:val="00453948"/>
    <w:rsid w:val="0054289F"/>
    <w:rsid w:val="006236D7"/>
    <w:rsid w:val="00623AFA"/>
    <w:rsid w:val="008D4F47"/>
    <w:rsid w:val="00A50CD1"/>
    <w:rsid w:val="00B36B39"/>
    <w:rsid w:val="00C3773D"/>
    <w:rsid w:val="00C92CFA"/>
    <w:rsid w:val="00CD42CC"/>
    <w:rsid w:val="00D81216"/>
    <w:rsid w:val="00F126D7"/>
    <w:rsid w:val="00FA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3A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
    <w:rsid w:val="00623AFA"/>
    <w:rPr>
      <w:rFonts w:ascii="Trebuchet MS" w:eastAsia="Trebuchet MS" w:hAnsi="Trebuchet MS" w:cs="Trebuchet MS"/>
      <w:b w:val="0"/>
      <w:bCs w:val="0"/>
      <w:i w:val="0"/>
      <w:iCs w:val="0"/>
      <w:smallCaps w:val="0"/>
      <w:strike w:val="0"/>
      <w:spacing w:val="0"/>
      <w:sz w:val="20"/>
      <w:szCs w:val="20"/>
    </w:rPr>
  </w:style>
  <w:style w:type="paragraph" w:styleId="a4">
    <w:name w:val="No Spacing"/>
    <w:qFormat/>
    <w:rsid w:val="00623AFA"/>
    <w:pPr>
      <w:spacing w:after="0" w:line="240" w:lineRule="auto"/>
    </w:pPr>
    <w:rPr>
      <w:rFonts w:ascii="Calibri" w:eastAsia="Calibri" w:hAnsi="Calibri" w:cs="Times New Roman"/>
    </w:rPr>
  </w:style>
  <w:style w:type="paragraph" w:customStyle="1" w:styleId="body">
    <w:name w:val="body"/>
    <w:basedOn w:val="a"/>
    <w:rsid w:val="00623AF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5">
    <w:name w:val="Body Text"/>
    <w:basedOn w:val="a"/>
    <w:link w:val="a6"/>
    <w:rsid w:val="00623AF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23AFA"/>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623AFA"/>
    <w:rPr>
      <w:rFonts w:ascii="Trebuchet MS" w:hAnsi="Trebuchet MS" w:cs="Trebuchet MS"/>
      <w:sz w:val="14"/>
      <w:szCs w:val="14"/>
    </w:rPr>
  </w:style>
  <w:style w:type="table" w:styleId="a7">
    <w:name w:val="Table Grid"/>
    <w:basedOn w:val="a1"/>
    <w:uiPriority w:val="59"/>
    <w:rsid w:val="00254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C3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1C3A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3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C3A7E"/>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1C3A7E"/>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semiHidden/>
    <w:rsid w:val="001C3A7E"/>
    <w:rPr>
      <w:rFonts w:ascii="Tahoma" w:eastAsia="Times New Roman" w:hAnsi="Tahoma" w:cs="Tahoma"/>
      <w:sz w:val="16"/>
      <w:szCs w:val="16"/>
      <w:lang w:eastAsia="ru-RU"/>
    </w:rPr>
  </w:style>
  <w:style w:type="paragraph" w:customStyle="1" w:styleId="ae">
    <w:name w:val="Содержимое таблицы"/>
    <w:basedOn w:val="a"/>
    <w:rsid w:val="00F126D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
    <w:name w:val="Balloon Text"/>
    <w:basedOn w:val="a"/>
    <w:link w:val="af0"/>
    <w:uiPriority w:val="99"/>
    <w:semiHidden/>
    <w:unhideWhenUsed/>
    <w:rsid w:val="00C92C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3A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
    <w:rsid w:val="00623AFA"/>
    <w:rPr>
      <w:rFonts w:ascii="Trebuchet MS" w:eastAsia="Trebuchet MS" w:hAnsi="Trebuchet MS" w:cs="Trebuchet MS"/>
      <w:b w:val="0"/>
      <w:bCs w:val="0"/>
      <w:i w:val="0"/>
      <w:iCs w:val="0"/>
      <w:smallCaps w:val="0"/>
      <w:strike w:val="0"/>
      <w:spacing w:val="0"/>
      <w:sz w:val="20"/>
      <w:szCs w:val="20"/>
    </w:rPr>
  </w:style>
  <w:style w:type="paragraph" w:styleId="a4">
    <w:name w:val="No Spacing"/>
    <w:qFormat/>
    <w:rsid w:val="00623AFA"/>
    <w:pPr>
      <w:spacing w:after="0" w:line="240" w:lineRule="auto"/>
    </w:pPr>
    <w:rPr>
      <w:rFonts w:ascii="Calibri" w:eastAsia="Calibri" w:hAnsi="Calibri" w:cs="Times New Roman"/>
    </w:rPr>
  </w:style>
  <w:style w:type="paragraph" w:customStyle="1" w:styleId="body">
    <w:name w:val="body"/>
    <w:basedOn w:val="a"/>
    <w:rsid w:val="00623AF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5">
    <w:name w:val="Body Text"/>
    <w:basedOn w:val="a"/>
    <w:link w:val="a6"/>
    <w:rsid w:val="00623AF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23AFA"/>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623AFA"/>
    <w:rPr>
      <w:rFonts w:ascii="Trebuchet MS" w:hAnsi="Trebuchet MS" w:cs="Trebuchet MS"/>
      <w:sz w:val="14"/>
      <w:szCs w:val="14"/>
    </w:rPr>
  </w:style>
  <w:style w:type="table" w:styleId="a7">
    <w:name w:val="Table Grid"/>
    <w:basedOn w:val="a1"/>
    <w:uiPriority w:val="59"/>
    <w:rsid w:val="00254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C3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1C3A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3A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C3A7E"/>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1C3A7E"/>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semiHidden/>
    <w:rsid w:val="001C3A7E"/>
    <w:rPr>
      <w:rFonts w:ascii="Tahoma" w:eastAsia="Times New Roman" w:hAnsi="Tahoma" w:cs="Tahoma"/>
      <w:sz w:val="16"/>
      <w:szCs w:val="16"/>
      <w:lang w:eastAsia="ru-RU"/>
    </w:rPr>
  </w:style>
  <w:style w:type="paragraph" w:customStyle="1" w:styleId="ae">
    <w:name w:val="Содержимое таблицы"/>
    <w:basedOn w:val="a"/>
    <w:rsid w:val="00F126D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
    <w:name w:val="Balloon Text"/>
    <w:basedOn w:val="a"/>
    <w:link w:val="af0"/>
    <w:uiPriority w:val="99"/>
    <w:semiHidden/>
    <w:unhideWhenUsed/>
    <w:rsid w:val="00C92C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9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378">
      <w:bodyDiv w:val="1"/>
      <w:marLeft w:val="0"/>
      <w:marRight w:val="0"/>
      <w:marTop w:val="0"/>
      <w:marBottom w:val="0"/>
      <w:divBdr>
        <w:top w:val="none" w:sz="0" w:space="0" w:color="auto"/>
        <w:left w:val="none" w:sz="0" w:space="0" w:color="auto"/>
        <w:bottom w:val="none" w:sz="0" w:space="0" w:color="auto"/>
        <w:right w:val="none" w:sz="0" w:space="0" w:color="auto"/>
      </w:divBdr>
    </w:div>
    <w:div w:id="11830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Учитель</cp:lastModifiedBy>
  <cp:revision>2</cp:revision>
  <dcterms:created xsi:type="dcterms:W3CDTF">2021-09-10T07:43:00Z</dcterms:created>
  <dcterms:modified xsi:type="dcterms:W3CDTF">2021-09-10T07:43:00Z</dcterms:modified>
</cp:coreProperties>
</file>