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9389" w14:textId="77777777" w:rsidR="006F05BE" w:rsidRPr="006F05BE" w:rsidRDefault="006F05BE" w:rsidP="006F05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15421" w14:textId="77777777" w:rsidR="0057722E" w:rsidRPr="006F05BE" w:rsidRDefault="0057722E" w:rsidP="006F0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BE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лицей №144</w:t>
      </w:r>
    </w:p>
    <w:p w14:paraId="276665AB" w14:textId="1B08CA9B" w:rsidR="0057722E" w:rsidRPr="006F05BE" w:rsidRDefault="0057722E" w:rsidP="006F05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sz w:val="24"/>
          <w:szCs w:val="24"/>
        </w:rPr>
        <w:t xml:space="preserve"> Калининского района Санкт-Петербурга</w:t>
      </w:r>
    </w:p>
    <w:p w14:paraId="23BD9940" w14:textId="77777777" w:rsidR="0057722E" w:rsidRPr="006F05BE" w:rsidRDefault="0057722E" w:rsidP="006F05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6BE31" w14:textId="77777777" w:rsidR="006F05BE" w:rsidRPr="006F05BE" w:rsidRDefault="006F05BE" w:rsidP="006F05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B1C4A" w14:textId="7A3E07F0" w:rsidR="006F05BE" w:rsidRPr="006F05BE" w:rsidRDefault="006F05BE" w:rsidP="006F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6F05BE">
        <w:rPr>
          <w:rFonts w:ascii="Times New Roman" w:hAnsi="Times New Roman" w:cs="Times New Roman"/>
          <w:sz w:val="24"/>
          <w:szCs w:val="24"/>
        </w:rPr>
        <w:t>: современные модели наставничества в образовании</w:t>
      </w:r>
    </w:p>
    <w:p w14:paraId="4C693AF3" w14:textId="77777777" w:rsidR="006F05BE" w:rsidRPr="006F05BE" w:rsidRDefault="006F05BE" w:rsidP="006F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72BBA9" w14:textId="726020CD" w:rsidR="00495661" w:rsidRPr="006F05BE" w:rsidRDefault="006F05BE" w:rsidP="006F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sz w:val="24"/>
          <w:szCs w:val="24"/>
        </w:rPr>
        <w:t>Тема</w:t>
      </w:r>
      <w:r w:rsidRPr="006F05BE">
        <w:rPr>
          <w:rFonts w:ascii="Times New Roman" w:hAnsi="Times New Roman" w:cs="Times New Roman"/>
          <w:sz w:val="24"/>
          <w:szCs w:val="24"/>
        </w:rPr>
        <w:t xml:space="preserve">: </w:t>
      </w:r>
      <w:r w:rsidR="00CB6430" w:rsidRPr="006F05BE">
        <w:rPr>
          <w:rFonts w:ascii="Times New Roman" w:hAnsi="Times New Roman" w:cs="Times New Roman"/>
          <w:sz w:val="24"/>
          <w:szCs w:val="24"/>
        </w:rPr>
        <w:t>Проект</w:t>
      </w:r>
      <w:r w:rsidR="00E05C6E" w:rsidRPr="006F05BE">
        <w:rPr>
          <w:rFonts w:ascii="Times New Roman" w:hAnsi="Times New Roman" w:cs="Times New Roman"/>
          <w:sz w:val="24"/>
          <w:szCs w:val="24"/>
        </w:rPr>
        <w:t xml:space="preserve"> педагогического наставничества</w:t>
      </w:r>
      <w:r w:rsidR="00CB6430" w:rsidRPr="006F05BE">
        <w:rPr>
          <w:rFonts w:ascii="Times New Roman" w:hAnsi="Times New Roman" w:cs="Times New Roman"/>
          <w:sz w:val="24"/>
          <w:szCs w:val="24"/>
        </w:rPr>
        <w:t xml:space="preserve"> «Проводник»</w:t>
      </w:r>
      <w:r w:rsidRPr="006F05BE">
        <w:rPr>
          <w:rFonts w:ascii="Times New Roman" w:hAnsi="Times New Roman" w:cs="Times New Roman"/>
          <w:sz w:val="24"/>
          <w:szCs w:val="24"/>
        </w:rPr>
        <w:t xml:space="preserve"> как драйвер развития </w:t>
      </w:r>
      <w:r w:rsidR="00B40C84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6F05BE">
        <w:rPr>
          <w:rFonts w:ascii="Times New Roman" w:hAnsi="Times New Roman" w:cs="Times New Roman"/>
          <w:sz w:val="24"/>
          <w:szCs w:val="24"/>
        </w:rPr>
        <w:t>потенциала педагогов</w:t>
      </w:r>
    </w:p>
    <w:p w14:paraId="697D52F6" w14:textId="77777777" w:rsidR="006F05BE" w:rsidRPr="006F05BE" w:rsidRDefault="006F05BE" w:rsidP="006F05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E53DF" w14:textId="77777777" w:rsidR="0057722E" w:rsidRPr="006F05BE" w:rsidRDefault="0057722E" w:rsidP="006F05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BE">
        <w:rPr>
          <w:rFonts w:ascii="Times New Roman" w:hAnsi="Times New Roman" w:cs="Times New Roman"/>
          <w:b/>
          <w:sz w:val="24"/>
          <w:szCs w:val="24"/>
        </w:rPr>
        <w:t>Авторы проекта:</w:t>
      </w:r>
    </w:p>
    <w:p w14:paraId="6B8E8CB3" w14:textId="6F1D533D" w:rsidR="00495661" w:rsidRPr="006F05BE" w:rsidRDefault="0057722E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Фёдорова Лолита Анатольевна</w:t>
      </w:r>
      <w:r w:rsidR="006F05BE" w:rsidRPr="006F05BE">
        <w:rPr>
          <w:rFonts w:ascii="Times New Roman" w:hAnsi="Times New Roman" w:cs="Times New Roman"/>
          <w:sz w:val="24"/>
          <w:szCs w:val="24"/>
        </w:rPr>
        <w:t>, директор ГБОУ лицей №144</w:t>
      </w:r>
    </w:p>
    <w:p w14:paraId="767484F3" w14:textId="530F39D4" w:rsidR="006F05BE" w:rsidRPr="006F05BE" w:rsidRDefault="006F05BE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Волкова Наталья Анатольевна</w:t>
      </w:r>
      <w:r w:rsidRPr="006F05BE">
        <w:rPr>
          <w:rFonts w:ascii="Times New Roman" w:hAnsi="Times New Roman" w:cs="Times New Roman"/>
          <w:sz w:val="24"/>
          <w:szCs w:val="24"/>
        </w:rPr>
        <w:t>, заместитель директора по инновационной работе ГБОУ лицея №144</w:t>
      </w:r>
    </w:p>
    <w:p w14:paraId="64EDA0AB" w14:textId="77777777" w:rsidR="006F05BE" w:rsidRPr="006F05BE" w:rsidRDefault="006F05BE" w:rsidP="006F05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39BF47" w14:textId="77777777" w:rsidR="006F05BE" w:rsidRPr="006F05BE" w:rsidRDefault="006F05BE" w:rsidP="006F05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BC3A3" w14:textId="5E3D0A92" w:rsidR="006F05BE" w:rsidRPr="006F05BE" w:rsidRDefault="006F05BE" w:rsidP="006F0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br w:type="page"/>
      </w:r>
    </w:p>
    <w:p w14:paraId="66CB7261" w14:textId="77777777" w:rsidR="006F05BE" w:rsidRPr="006F05BE" w:rsidRDefault="006F05BE" w:rsidP="006F05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D8423" w14:textId="72233038" w:rsidR="00967605" w:rsidRDefault="00967605" w:rsidP="00967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2D2CB5A" w14:textId="16D53595" w:rsidR="00CB6430" w:rsidRDefault="00CB6430" w:rsidP="0096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Актуальной проблемой современной системы образования в настоящее время является повышение конкурентоспособности педагогических работников — учителей. </w:t>
      </w:r>
      <w:r w:rsidR="00AF426F" w:rsidRPr="006F05BE">
        <w:rPr>
          <w:rFonts w:ascii="Times New Roman" w:hAnsi="Times New Roman" w:cs="Times New Roman"/>
          <w:sz w:val="24"/>
          <w:szCs w:val="24"/>
        </w:rPr>
        <w:t>ГБОУ лицей №144 Калининского района Санкт-Петербурга является учреждением с богатой инновационной культурой, учреждением повышенного уровня. Следовательно, наставничество в организации должно включать в себя действия стратегического характера</w:t>
      </w:r>
      <w:proofErr w:type="gramStart"/>
      <w:r w:rsidR="00967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605">
        <w:rPr>
          <w:rFonts w:ascii="Times New Roman" w:hAnsi="Times New Roman" w:cs="Times New Roman"/>
          <w:sz w:val="24"/>
          <w:szCs w:val="24"/>
        </w:rPr>
        <w:t xml:space="preserve"> По этой причине</w:t>
      </w:r>
      <w:r w:rsidR="00AF426F" w:rsidRPr="006F05BE">
        <w:rPr>
          <w:rFonts w:ascii="Times New Roman" w:hAnsi="Times New Roman" w:cs="Times New Roman"/>
          <w:sz w:val="24"/>
          <w:szCs w:val="24"/>
        </w:rPr>
        <w:t xml:space="preserve"> перед нами стояла задача создания условий для адаптации и оказания помощи молодым специалистам и вновь пришедшим педагогам</w:t>
      </w:r>
      <w:r w:rsidR="00967605">
        <w:rPr>
          <w:rFonts w:ascii="Times New Roman" w:hAnsi="Times New Roman" w:cs="Times New Roman"/>
          <w:sz w:val="24"/>
          <w:szCs w:val="24"/>
        </w:rPr>
        <w:t>, так как</w:t>
      </w:r>
      <w:r w:rsidR="00B869D1" w:rsidRPr="006F05BE">
        <w:rPr>
          <w:rFonts w:ascii="Times New Roman" w:hAnsi="Times New Roman" w:cs="Times New Roman"/>
          <w:sz w:val="24"/>
          <w:szCs w:val="24"/>
        </w:rPr>
        <w:t xml:space="preserve"> важно обеспечить условия для </w:t>
      </w:r>
      <w:proofErr w:type="gramStart"/>
      <w:r w:rsidR="00B869D1" w:rsidRPr="006F05BE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="00B869D1" w:rsidRPr="006F05BE">
        <w:rPr>
          <w:rFonts w:ascii="Times New Roman" w:hAnsi="Times New Roman" w:cs="Times New Roman"/>
          <w:sz w:val="24"/>
          <w:szCs w:val="24"/>
        </w:rPr>
        <w:t xml:space="preserve"> наставляемого с системой работы лицея «внутри» как учреждения инженерно-технологического профиля. </w:t>
      </w:r>
      <w:r w:rsidR="00967605">
        <w:rPr>
          <w:rFonts w:ascii="Times New Roman" w:hAnsi="Times New Roman" w:cs="Times New Roman"/>
          <w:sz w:val="24"/>
          <w:szCs w:val="24"/>
        </w:rPr>
        <w:t>Н</w:t>
      </w:r>
      <w:r w:rsidR="00B869D1" w:rsidRPr="006F05BE">
        <w:rPr>
          <w:rFonts w:ascii="Times New Roman" w:hAnsi="Times New Roman" w:cs="Times New Roman"/>
          <w:sz w:val="24"/>
          <w:szCs w:val="24"/>
        </w:rPr>
        <w:t>аставник может помочь в осознании своей роли молодому или вновь пришедшему педагогу, оказать помощь в решении всех конфликтных ситуаций, создать атмосферу взаимопомощи и партнерства.</w:t>
      </w:r>
    </w:p>
    <w:p w14:paraId="72DD6C61" w14:textId="5CE009CD" w:rsidR="00967605" w:rsidRDefault="00967605" w:rsidP="00B75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этой задачи нами был разработан проект педагогического наставничества «Проводник», </w:t>
      </w:r>
      <w:r w:rsidR="00B75601">
        <w:rPr>
          <w:rFonts w:ascii="Times New Roman" w:hAnsi="Times New Roman" w:cs="Times New Roman"/>
          <w:sz w:val="24"/>
          <w:szCs w:val="24"/>
        </w:rPr>
        <w:t>направленного в первую очередь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05">
        <w:rPr>
          <w:rFonts w:ascii="Times New Roman" w:hAnsi="Times New Roman" w:cs="Times New Roman"/>
          <w:sz w:val="24"/>
          <w:szCs w:val="24"/>
        </w:rPr>
        <w:t>совершенствование организационных механизмов повышения профессионального уровня</w:t>
      </w:r>
      <w:r w:rsidR="00B75601">
        <w:rPr>
          <w:rFonts w:ascii="Times New Roman" w:hAnsi="Times New Roman" w:cs="Times New Roman"/>
          <w:sz w:val="24"/>
          <w:szCs w:val="24"/>
        </w:rPr>
        <w:t xml:space="preserve"> педагогов лицея, а также развитие института </w:t>
      </w:r>
      <w:r w:rsidR="0062739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B75601">
        <w:rPr>
          <w:rFonts w:ascii="Times New Roman" w:hAnsi="Times New Roman" w:cs="Times New Roman"/>
          <w:sz w:val="24"/>
          <w:szCs w:val="24"/>
        </w:rPr>
        <w:t>наставничества в учреждении.</w:t>
      </w:r>
    </w:p>
    <w:p w14:paraId="0C754D1B" w14:textId="77777777" w:rsidR="00967605" w:rsidRDefault="00967605" w:rsidP="0096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BAC39" w14:textId="3FAACF03" w:rsidR="00967605" w:rsidRDefault="0096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D48ACC" w14:textId="7D4DD3D0" w:rsidR="00967605" w:rsidRPr="006F05BE" w:rsidRDefault="00E45960" w:rsidP="00967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в учреждении стабильный и сильный педагогический коллектив, необходимо создавать условия, при которых каждый педагог сможет продолжать профессионально расти. </w:t>
      </w:r>
      <w:r w:rsidR="00A561EF">
        <w:rPr>
          <w:rFonts w:ascii="Times New Roman" w:hAnsi="Times New Roman" w:cs="Times New Roman"/>
          <w:sz w:val="24"/>
          <w:szCs w:val="24"/>
        </w:rPr>
        <w:t>В этом наш главный помощник – проект педагогического наставничества «Проводник».</w:t>
      </w:r>
    </w:p>
    <w:p w14:paraId="407CD440" w14:textId="2CB41D10" w:rsidR="00B869D1" w:rsidRPr="006F05BE" w:rsidRDefault="00604BC9" w:rsidP="00BD3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F05BE">
        <w:rPr>
          <w:rFonts w:ascii="Times New Roman" w:hAnsi="Times New Roman" w:cs="Times New Roman"/>
          <w:sz w:val="24"/>
          <w:szCs w:val="24"/>
        </w:rPr>
        <w:t xml:space="preserve"> проекта «Проводник» —</w:t>
      </w:r>
      <w:r w:rsidR="00967605">
        <w:rPr>
          <w:rFonts w:ascii="Times New Roman" w:hAnsi="Times New Roman" w:cs="Times New Roman"/>
          <w:sz w:val="24"/>
          <w:szCs w:val="24"/>
        </w:rPr>
        <w:t xml:space="preserve"> </w:t>
      </w:r>
      <w:r w:rsidR="00B869D1" w:rsidRPr="006F05BE">
        <w:rPr>
          <w:rFonts w:ascii="Times New Roman" w:hAnsi="Times New Roman" w:cs="Times New Roman"/>
          <w:sz w:val="24"/>
          <w:szCs w:val="24"/>
        </w:rPr>
        <w:t xml:space="preserve">обеспечение непрерывного образования и постоянное совершенствование </w:t>
      </w:r>
      <w:r w:rsidR="00BD3DE8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B869D1" w:rsidRPr="006F05BE"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14:paraId="25C2AF3A" w14:textId="6C5588A0" w:rsidR="00B869D1" w:rsidRPr="006F05BE" w:rsidRDefault="00B869D1" w:rsidP="00BD3D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 w:rsidR="00BD3DE8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</w:t>
      </w:r>
      <w:r w:rsidRPr="006F05BE">
        <w:rPr>
          <w:rFonts w:ascii="Times New Roman" w:hAnsi="Times New Roman" w:cs="Times New Roman"/>
          <w:sz w:val="24"/>
          <w:szCs w:val="24"/>
        </w:rPr>
        <w:t>:</w:t>
      </w:r>
    </w:p>
    <w:p w14:paraId="61EC95B0" w14:textId="4E3DE76B" w:rsidR="00B869D1" w:rsidRPr="006F05BE" w:rsidRDefault="00B869D1" w:rsidP="006F05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обеспечение качества и человечности отношений наставника и наставляемого, повышение уровня доверия между ними</w:t>
      </w:r>
      <w:r w:rsidR="00CE0A41" w:rsidRPr="006F05BE">
        <w:rPr>
          <w:rFonts w:ascii="Times New Roman" w:hAnsi="Times New Roman" w:cs="Times New Roman"/>
          <w:sz w:val="24"/>
          <w:szCs w:val="24"/>
        </w:rPr>
        <w:t>;</w:t>
      </w:r>
    </w:p>
    <w:p w14:paraId="5530FF39" w14:textId="66E023DB" w:rsidR="00B869D1" w:rsidRPr="006F05BE" w:rsidRDefault="00B869D1" w:rsidP="006F05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в формирова</w:t>
      </w:r>
      <w:r w:rsidR="00CE0A41" w:rsidRPr="006F05BE">
        <w:rPr>
          <w:rFonts w:ascii="Times New Roman" w:hAnsi="Times New Roman" w:cs="Times New Roman"/>
          <w:sz w:val="24"/>
          <w:szCs w:val="24"/>
        </w:rPr>
        <w:t>нии</w:t>
      </w:r>
      <w:r w:rsidRPr="006F05BE">
        <w:rPr>
          <w:rFonts w:ascii="Times New Roman" w:hAnsi="Times New Roman" w:cs="Times New Roman"/>
          <w:sz w:val="24"/>
          <w:szCs w:val="24"/>
        </w:rPr>
        <w:t xml:space="preserve"> </w:t>
      </w:r>
      <w:r w:rsidR="00CE0A41" w:rsidRPr="006F05B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6F05BE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E0A41" w:rsidRPr="006F05BE">
        <w:rPr>
          <w:rFonts w:ascii="Times New Roman" w:hAnsi="Times New Roman" w:cs="Times New Roman"/>
          <w:sz w:val="24"/>
          <w:szCs w:val="24"/>
        </w:rPr>
        <w:t>й</w:t>
      </w:r>
      <w:r w:rsidR="00A561EF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образования, а также для работы с талантливыми детьми и детьми с ограниченными возможностями здоровья</w:t>
      </w:r>
      <w:r w:rsidR="00CE0A41" w:rsidRPr="006F05BE">
        <w:rPr>
          <w:rFonts w:ascii="Times New Roman" w:hAnsi="Times New Roman" w:cs="Times New Roman"/>
          <w:sz w:val="24"/>
          <w:szCs w:val="24"/>
        </w:rPr>
        <w:t>;</w:t>
      </w:r>
    </w:p>
    <w:p w14:paraId="3BE13390" w14:textId="08B2AF01" w:rsidR="00CE0A41" w:rsidRPr="006F05BE" w:rsidRDefault="00CE0A41" w:rsidP="006F05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обеспечение успешной адаптации молодых специалистов и вновь пришедших педагогов на новом месте работы;</w:t>
      </w:r>
    </w:p>
    <w:p w14:paraId="3AFA2241" w14:textId="09BA8BC8" w:rsidR="00B869D1" w:rsidRPr="006F05BE" w:rsidRDefault="00CE0A41" w:rsidP="006F05B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тиражирование успешных педагогических практик.</w:t>
      </w:r>
    </w:p>
    <w:p w14:paraId="4D2262E9" w14:textId="53BC18A1" w:rsidR="00604BC9" w:rsidRPr="006F05BE" w:rsidRDefault="00604BC9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Именно по этой причине все встречи в рамках проекта «Проводник» проходят в неформальной атмосфере за чашкой чая.</w:t>
      </w:r>
      <w:r w:rsidR="00EB39DD" w:rsidRPr="006F05BE">
        <w:rPr>
          <w:rFonts w:ascii="Times New Roman" w:hAnsi="Times New Roman" w:cs="Times New Roman"/>
          <w:sz w:val="24"/>
          <w:szCs w:val="24"/>
        </w:rPr>
        <w:t xml:space="preserve"> </w:t>
      </w:r>
      <w:r w:rsidR="00FF0BC2" w:rsidRPr="006F05BE">
        <w:rPr>
          <w:rFonts w:ascii="Times New Roman" w:hAnsi="Times New Roman" w:cs="Times New Roman"/>
          <w:sz w:val="24"/>
          <w:szCs w:val="24"/>
        </w:rPr>
        <w:t>Это работает, в том числе, и на сплочение коллектива, формирование командного духа, общности педагогического коллектива</w:t>
      </w:r>
      <w:r w:rsidR="00F02E27" w:rsidRPr="006F05BE">
        <w:rPr>
          <w:rFonts w:ascii="Times New Roman" w:hAnsi="Times New Roman" w:cs="Times New Roman"/>
          <w:sz w:val="24"/>
          <w:szCs w:val="24"/>
        </w:rPr>
        <w:t>, а беседы с коллегами способствуют снятию психологического напряжения, возникновению чувства комфорта на новом рабочем месте.</w:t>
      </w:r>
    </w:p>
    <w:p w14:paraId="56F04984" w14:textId="77777777" w:rsidR="00027B58" w:rsidRPr="006F05BE" w:rsidRDefault="00EB39DD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На наш взгляд, проект «Проводник» позволяет создать в лицее все необходимые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условия</w:t>
      </w:r>
      <w:r w:rsidRPr="006F05BE">
        <w:rPr>
          <w:rFonts w:ascii="Times New Roman" w:hAnsi="Times New Roman" w:cs="Times New Roman"/>
          <w:sz w:val="24"/>
          <w:szCs w:val="24"/>
        </w:rPr>
        <w:t>, определяющие становление и успешную адаптацию молодых специалистов и вновь пришедших педагогов</w:t>
      </w:r>
      <w:r w:rsidR="008115CB" w:rsidRPr="006F05BE">
        <w:rPr>
          <w:rFonts w:ascii="Times New Roman" w:hAnsi="Times New Roman" w:cs="Times New Roman"/>
          <w:sz w:val="24"/>
          <w:szCs w:val="24"/>
        </w:rPr>
        <w:t xml:space="preserve"> через создание атмосферы, в которой каждый может рассказать о себе, своих ожиданиях от педагогической деятельности, раскрыться, проявить себя.</w:t>
      </w:r>
      <w:r w:rsidR="00027B58" w:rsidRPr="006F0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50D4B" w14:textId="1A1203DA" w:rsidR="00604BC9" w:rsidRPr="006F05BE" w:rsidRDefault="00027B58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Инновационной составляющей реализации проекта</w:t>
      </w:r>
      <w:r w:rsidRPr="006F05BE">
        <w:rPr>
          <w:rFonts w:ascii="Times New Roman" w:hAnsi="Times New Roman" w:cs="Times New Roman"/>
          <w:sz w:val="24"/>
          <w:szCs w:val="24"/>
        </w:rPr>
        <w:t xml:space="preserve"> является организационные условия реализации практики (подбор пар/групп; построение занятия, а также форматы работы в рамках работы проекта и роли наставников при взаимодействии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наставляемыми).</w:t>
      </w:r>
    </w:p>
    <w:p w14:paraId="402A7FF0" w14:textId="0EC8F3B9" w:rsidR="004C0B60" w:rsidRPr="006F05BE" w:rsidRDefault="004C0B60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Новизна проекта</w:t>
      </w:r>
      <w:r w:rsidRPr="006F05BE">
        <w:rPr>
          <w:rFonts w:ascii="Times New Roman" w:hAnsi="Times New Roman" w:cs="Times New Roman"/>
          <w:sz w:val="24"/>
          <w:szCs w:val="24"/>
        </w:rPr>
        <w:t xml:space="preserve"> заключается в постановке и решении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проблемы методического обеспечения организации эффективного процесса наставнической деятельности педагогических кадров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в рамках группового взаимодействия.</w:t>
      </w:r>
    </w:p>
    <w:p w14:paraId="55C63DBF" w14:textId="6E991E32" w:rsidR="00CB6430" w:rsidRPr="006F05BE" w:rsidRDefault="00C00614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6F05BE">
        <w:rPr>
          <w:rFonts w:ascii="Times New Roman" w:hAnsi="Times New Roman" w:cs="Times New Roman"/>
          <w:sz w:val="24"/>
          <w:szCs w:val="24"/>
        </w:rPr>
        <w:t>, на которые мы опираемся при реализации проекта педагогического наставничества «Проводник», следующие:</w:t>
      </w:r>
    </w:p>
    <w:p w14:paraId="03285562" w14:textId="23E7C0BF" w:rsidR="00C00614" w:rsidRPr="006F05BE" w:rsidRDefault="00C00614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lastRenderedPageBreak/>
        <w:t>принцип научности, предполагающий достоверность информации, предлагаемой для изучения;</w:t>
      </w:r>
    </w:p>
    <w:p w14:paraId="3C44D3E0" w14:textId="0CDA303D" w:rsidR="00C00614" w:rsidRPr="006F05BE" w:rsidRDefault="00C00614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принцип взаимоуважения, на котором должно строиться любое общение коллег;</w:t>
      </w:r>
    </w:p>
    <w:p w14:paraId="7FB8390F" w14:textId="29794743" w:rsidR="00C00614" w:rsidRPr="006F05BE" w:rsidRDefault="00C00614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принцип личностного подхода, при котором создается ситуация успеха для каждого педагогического работника;</w:t>
      </w:r>
    </w:p>
    <w:p w14:paraId="659DE943" w14:textId="70CAAFE4" w:rsidR="00C00614" w:rsidRPr="006F05BE" w:rsidRDefault="00087725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C00614" w:rsidRPr="006F05BE">
        <w:rPr>
          <w:rFonts w:ascii="Times New Roman" w:hAnsi="Times New Roman" w:cs="Times New Roman"/>
          <w:sz w:val="24"/>
          <w:szCs w:val="24"/>
        </w:rPr>
        <w:t>активной позиции</w:t>
      </w:r>
      <w:r w:rsidRPr="006F05BE">
        <w:rPr>
          <w:rFonts w:ascii="Times New Roman" w:hAnsi="Times New Roman" w:cs="Times New Roman"/>
          <w:sz w:val="24"/>
          <w:szCs w:val="24"/>
        </w:rPr>
        <w:t>, когда каждый наставник и наставляемый является активным участником форм и приемов работы</w:t>
      </w:r>
      <w:r w:rsidR="00476E35" w:rsidRPr="006F05BE">
        <w:rPr>
          <w:rFonts w:ascii="Times New Roman" w:hAnsi="Times New Roman" w:cs="Times New Roman"/>
          <w:sz w:val="24"/>
          <w:szCs w:val="24"/>
        </w:rPr>
        <w:t>;</w:t>
      </w:r>
    </w:p>
    <w:p w14:paraId="2ACAB50A" w14:textId="6D8E23BE" w:rsidR="00476E35" w:rsidRPr="006F05BE" w:rsidRDefault="00476E35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принцип спокойствия в любой ситуации, поскольку только в состоянии душевного равновесия можно найти решение любой проблемы;</w:t>
      </w:r>
    </w:p>
    <w:p w14:paraId="00FE225E" w14:textId="3DEF4CEC" w:rsidR="00476E35" w:rsidRPr="006F05BE" w:rsidRDefault="00476E35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принцип мотивации к действию, действия могут быть самыми разными – от участия в профессиональных конкурсах до осуществления проектной деятельности;</w:t>
      </w:r>
    </w:p>
    <w:p w14:paraId="2066C6BA" w14:textId="5A30103F" w:rsidR="00476E35" w:rsidRPr="006F05BE" w:rsidRDefault="00476E35" w:rsidP="006F05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F05B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F05BE">
        <w:rPr>
          <w:rFonts w:ascii="Times New Roman" w:hAnsi="Times New Roman" w:cs="Times New Roman"/>
          <w:sz w:val="24"/>
          <w:szCs w:val="24"/>
        </w:rPr>
        <w:t xml:space="preserve"> – умение встать в позицию другого человека, понять его чувства и эмоции. </w:t>
      </w:r>
    </w:p>
    <w:p w14:paraId="04F1ED73" w14:textId="4A93259A" w:rsidR="00476E35" w:rsidRPr="006F05BE" w:rsidRDefault="002752C9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5BE">
        <w:rPr>
          <w:rFonts w:ascii="Times New Roman" w:hAnsi="Times New Roman" w:cs="Times New Roman"/>
          <w:sz w:val="24"/>
          <w:szCs w:val="24"/>
        </w:rPr>
        <w:t xml:space="preserve">В рамках проекта «Проводник» занятия построены на основе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цикла Колба</w:t>
      </w:r>
      <w:r w:rsidRPr="006F05BE">
        <w:rPr>
          <w:rFonts w:ascii="Times New Roman" w:hAnsi="Times New Roman" w:cs="Times New Roman"/>
          <w:sz w:val="24"/>
          <w:szCs w:val="24"/>
        </w:rPr>
        <w:t xml:space="preserve"> – четырехэтапного цикла, благодаря которому процесс наставничества проходит с максимальным эффективностью и продуктивностью:</w:t>
      </w:r>
      <w:proofErr w:type="gramEnd"/>
    </w:p>
    <w:p w14:paraId="0A165951" w14:textId="2512CE65" w:rsidR="002752C9" w:rsidRPr="006F05BE" w:rsidRDefault="002752C9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1 этап цикла – личный опыт;</w:t>
      </w:r>
    </w:p>
    <w:p w14:paraId="5D84C558" w14:textId="388B3215" w:rsidR="002752C9" w:rsidRPr="006F05BE" w:rsidRDefault="002752C9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2 этап цикла – рефлексия и наблюдение;</w:t>
      </w:r>
    </w:p>
    <w:p w14:paraId="4F0D34B5" w14:textId="619939BD" w:rsidR="002752C9" w:rsidRPr="006F05BE" w:rsidRDefault="002752C9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3 этап цикла – концептуализация и обобщение;</w:t>
      </w:r>
    </w:p>
    <w:p w14:paraId="4E4903F7" w14:textId="681B05CE" w:rsidR="002752C9" w:rsidRPr="006F05BE" w:rsidRDefault="002752C9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4 этап цикла – активные эксперименты (применение кейсов в практике).</w:t>
      </w:r>
    </w:p>
    <w:p w14:paraId="50E59962" w14:textId="01735748" w:rsidR="00EB2A2E" w:rsidRPr="006F05BE" w:rsidRDefault="00ED2946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Занятия в проекте «Проводник» помогает осознанно принимать и формировать собственные компетенции.</w:t>
      </w:r>
      <w:r w:rsidR="0018584B" w:rsidRPr="006F05BE">
        <w:rPr>
          <w:rFonts w:ascii="Times New Roman" w:hAnsi="Times New Roman" w:cs="Times New Roman"/>
          <w:sz w:val="24"/>
          <w:szCs w:val="24"/>
        </w:rPr>
        <w:t xml:space="preserve"> Каждый наставник в проекте – учитель-эксперт, обладающий уникальными знаниями. Чтобы эти знания были доступны всем, а не только в парном наставничестве, все участники проекта делятся своими находками.</w:t>
      </w:r>
    </w:p>
    <w:p w14:paraId="67D7A162" w14:textId="14BB2B3B" w:rsidR="00B5271A" w:rsidRPr="006F05BE" w:rsidRDefault="00D644D4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На что мы опираемся при реализации проекта «Проводник»? </w:t>
      </w:r>
    </w:p>
    <w:p w14:paraId="0B72FCFE" w14:textId="5C454EED" w:rsidR="00AF426F" w:rsidRPr="006F05BE" w:rsidRDefault="00964006" w:rsidP="006F0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Поддержка мотивации молодых и вновь пришедших педагогов;</w:t>
      </w:r>
    </w:p>
    <w:p w14:paraId="69F1B3EF" w14:textId="79458B1D" w:rsidR="00964006" w:rsidRPr="006F05BE" w:rsidRDefault="00964006" w:rsidP="006F0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наставление опытных коллег;</w:t>
      </w:r>
    </w:p>
    <w:p w14:paraId="49B2AAA1" w14:textId="3FF6D776" w:rsidR="00964006" w:rsidRPr="006F05BE" w:rsidRDefault="00964006" w:rsidP="006F0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восполнение профессиональных компетенций;</w:t>
      </w:r>
    </w:p>
    <w:p w14:paraId="6A649B02" w14:textId="62667837" w:rsidR="00964006" w:rsidRPr="006F05BE" w:rsidRDefault="00964006" w:rsidP="006F0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поддержка в самообразовании;</w:t>
      </w:r>
    </w:p>
    <w:p w14:paraId="101EB5D1" w14:textId="66D9CAE0" w:rsidR="00964006" w:rsidRPr="006F05BE" w:rsidRDefault="00964006" w:rsidP="006F0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5BE">
        <w:rPr>
          <w:rFonts w:ascii="Times New Roman" w:hAnsi="Times New Roman" w:cs="Times New Roman"/>
          <w:sz w:val="24"/>
          <w:szCs w:val="24"/>
        </w:rPr>
        <w:t>получение совета в трудной для наставляемого ситуации;</w:t>
      </w:r>
      <w:proofErr w:type="gramEnd"/>
    </w:p>
    <w:p w14:paraId="4C48CF16" w14:textId="6DB008B0" w:rsidR="00964006" w:rsidRPr="006F05BE" w:rsidRDefault="00964006" w:rsidP="006F0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развитие потенциала педагога.</w:t>
      </w:r>
    </w:p>
    <w:p w14:paraId="0D47A98B" w14:textId="77777777" w:rsidR="009A6D7D" w:rsidRPr="006F05BE" w:rsidRDefault="009A6D7D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lastRenderedPageBreak/>
        <w:t>Проект «Проводник» предполагает использование традиционных форм работы в рамках педагогического наставничества – консультирование, мастер-классы и пр. Но при этом мы реализуем и другие формы работы.</w:t>
      </w:r>
    </w:p>
    <w:p w14:paraId="215DC1C7" w14:textId="06ABF0F5" w:rsidR="00964006" w:rsidRPr="006F05BE" w:rsidRDefault="000C1C6B" w:rsidP="00A561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 в рамках проекта «Проводник»:</w:t>
      </w:r>
    </w:p>
    <w:p w14:paraId="371FFB71" w14:textId="32743BD0" w:rsidR="00964006" w:rsidRPr="006F05BE" w:rsidRDefault="00EA3226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М</w:t>
      </w:r>
      <w:r w:rsidR="003A2FBF" w:rsidRPr="006F05BE">
        <w:rPr>
          <w:rFonts w:ascii="Times New Roman" w:hAnsi="Times New Roman" w:cs="Times New Roman"/>
          <w:sz w:val="24"/>
          <w:szCs w:val="24"/>
        </w:rPr>
        <w:t xml:space="preserve">арафон СМАРТ-педагогов. Это форма работы, при которой педагоги-наставники совместно с </w:t>
      </w:r>
      <w:proofErr w:type="gramStart"/>
      <w:r w:rsidR="003A2FBF" w:rsidRPr="006F05BE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="003A2FBF" w:rsidRPr="006F05BE">
        <w:rPr>
          <w:rFonts w:ascii="Times New Roman" w:hAnsi="Times New Roman" w:cs="Times New Roman"/>
          <w:sz w:val="24"/>
          <w:szCs w:val="24"/>
        </w:rPr>
        <w:t xml:space="preserve"> готовят уроки или мероприятия по формированию инженерных компетенций.</w:t>
      </w:r>
      <w:r w:rsidR="00CE0A41" w:rsidRPr="006F05BE">
        <w:rPr>
          <w:rFonts w:ascii="Times New Roman" w:hAnsi="Times New Roman" w:cs="Times New Roman"/>
          <w:sz w:val="24"/>
          <w:szCs w:val="24"/>
        </w:rPr>
        <w:t xml:space="preserve"> Это связано </w:t>
      </w:r>
      <w:r w:rsidR="00A561EF">
        <w:rPr>
          <w:rFonts w:ascii="Times New Roman" w:hAnsi="Times New Roman" w:cs="Times New Roman"/>
          <w:sz w:val="24"/>
          <w:szCs w:val="24"/>
        </w:rPr>
        <w:t>с</w:t>
      </w:r>
      <w:r w:rsidR="00CE0A41" w:rsidRPr="006F05BE">
        <w:rPr>
          <w:rFonts w:ascii="Times New Roman" w:hAnsi="Times New Roman" w:cs="Times New Roman"/>
          <w:sz w:val="24"/>
          <w:szCs w:val="24"/>
        </w:rPr>
        <w:t xml:space="preserve"> тем, что л</w:t>
      </w:r>
      <w:r w:rsidR="003A2FBF" w:rsidRPr="006F05BE">
        <w:rPr>
          <w:rFonts w:ascii="Times New Roman" w:hAnsi="Times New Roman" w:cs="Times New Roman"/>
          <w:sz w:val="24"/>
          <w:szCs w:val="24"/>
        </w:rPr>
        <w:t>ицей является учреждением инженерной направленности.</w:t>
      </w:r>
    </w:p>
    <w:p w14:paraId="443E8D19" w14:textId="7216E966" w:rsidR="00EA3226" w:rsidRPr="006F05BE" w:rsidRDefault="00EA3226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Подготовка портфолио педагога. Часто педагог готовит портфолио для прохождения аттестации. В рамках проекта «Проводник» наставник помогает разработать «портфолио» молодому педагогу. В портфолио вносятся педагогические находки, достижения, анкеты с отзывами на проведенные уроки, мероприятия. Цель ведения портфолио - продемонстрировать динамику в профессиональном развитии в процессе наставнической деятельности, определить повышение профессионального уровня, уровень самоорганизации, самореализации, развитие профессиональных компетенций.</w:t>
      </w:r>
    </w:p>
    <w:p w14:paraId="7404E603" w14:textId="5048AD63" w:rsidR="00DF3675" w:rsidRPr="006F05BE" w:rsidRDefault="00DF3675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Совместные дела, деятельность наставника и наставляемого. Содержание совместных дел включает в себя практическое освоение педагогом инновационных педагогических технологий и их применение в работе со школьниками; практическое ознакомление наставляемого с особенностями педагогического взаимодействия и создания ситуации успеха для школьников; совместный выбор наиболее эффективных форм организации образовательного процесса; консультации по общим вопросам и др.</w:t>
      </w:r>
    </w:p>
    <w:p w14:paraId="0F309CAA" w14:textId="6AEA474C" w:rsidR="00DF3675" w:rsidRPr="006F05BE" w:rsidRDefault="00EB7A73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Метафорические игры. Подобные игры являются формой организации активной работы участников, направленной на выработку новых форм деятельности и изменения установок в поведении. Задача таких игр - поиск нового способа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решения предложенной ситуации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>.</w:t>
      </w:r>
    </w:p>
    <w:p w14:paraId="38BE267F" w14:textId="269802C2" w:rsidR="004F46CA" w:rsidRPr="006F05BE" w:rsidRDefault="004F46CA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Деловые игры. В рамках деловых игр работа ведется с материалом, который моделирует те или иные аспекты профессиональной деятельности педагогов.</w:t>
      </w:r>
      <w:r w:rsidR="00893404" w:rsidRPr="006F05BE">
        <w:rPr>
          <w:rFonts w:ascii="Times New Roman" w:hAnsi="Times New Roman" w:cs="Times New Roman"/>
          <w:sz w:val="24"/>
          <w:szCs w:val="24"/>
        </w:rPr>
        <w:t xml:space="preserve"> Деловая игра максимально приближает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14:paraId="0616A5CD" w14:textId="2B6C4E01" w:rsidR="00964006" w:rsidRPr="006F05BE" w:rsidRDefault="004F46CA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Решение кейсов. Кейс</w:t>
      </w:r>
      <w:r w:rsidRPr="006F05BE">
        <w:rPr>
          <w:rFonts w:ascii="Cambria Math" w:hAnsi="Cambria Math" w:cs="Cambria Math"/>
          <w:sz w:val="24"/>
          <w:szCs w:val="24"/>
        </w:rPr>
        <w:t>‐</w:t>
      </w:r>
      <w:r w:rsidRPr="006F05BE">
        <w:rPr>
          <w:rFonts w:ascii="Times New Roman" w:hAnsi="Times New Roman" w:cs="Times New Roman"/>
          <w:sz w:val="24"/>
          <w:szCs w:val="24"/>
        </w:rPr>
        <w:t>технологии позволяют разобрать практические ситуации, исходя из опыта практической деятельности педагогов.</w:t>
      </w:r>
      <w:r w:rsidR="00893404" w:rsidRPr="006F05BE">
        <w:rPr>
          <w:rFonts w:ascii="Times New Roman" w:hAnsi="Times New Roman" w:cs="Times New Roman"/>
          <w:sz w:val="24"/>
          <w:szCs w:val="24"/>
        </w:rPr>
        <w:t xml:space="preserve"> Суть метода проста: для </w:t>
      </w:r>
      <w:r w:rsidR="00893404" w:rsidRPr="006F05BE">
        <w:rPr>
          <w:rFonts w:ascii="Times New Roman" w:hAnsi="Times New Roman" w:cs="Times New Roman"/>
          <w:sz w:val="24"/>
          <w:szCs w:val="24"/>
        </w:rPr>
        <w:lastRenderedPageBreak/>
        <w:t>организации обучения используются описания конкретных ситуаций. Педагогам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</w:t>
      </w:r>
    </w:p>
    <w:p w14:paraId="492037FC" w14:textId="5A27B9A4" w:rsidR="00403204" w:rsidRPr="006F05BE" w:rsidRDefault="00403204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Время вопросов и ответов. Наставляемый заранее составляет список вопросов к наставнику. Вопросы несут дискуссионный характер и переходят в обсуждение.</w:t>
      </w:r>
      <w:r w:rsidR="00FF7A6F" w:rsidRPr="006F05BE">
        <w:rPr>
          <w:rFonts w:ascii="Times New Roman" w:hAnsi="Times New Roman" w:cs="Times New Roman"/>
          <w:sz w:val="24"/>
          <w:szCs w:val="24"/>
        </w:rPr>
        <w:t xml:space="preserve"> Это может быть обсуждение поддержания дисциплины в классе, организации эффективного взаимодействия с родителями, прав и обязанностей педагога и пр.</w:t>
      </w:r>
    </w:p>
    <w:p w14:paraId="6433390B" w14:textId="1560ECE4" w:rsidR="00FF7A6F" w:rsidRPr="006F05BE" w:rsidRDefault="00893404" w:rsidP="006F05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BE">
        <w:rPr>
          <w:rFonts w:ascii="Times New Roman" w:hAnsi="Times New Roman" w:cs="Times New Roman"/>
          <w:sz w:val="24"/>
          <w:szCs w:val="24"/>
        </w:rPr>
        <w:t>Квик</w:t>
      </w:r>
      <w:proofErr w:type="spellEnd"/>
      <w:r w:rsidRPr="006F05BE">
        <w:rPr>
          <w:rFonts w:ascii="Times New Roman" w:hAnsi="Times New Roman" w:cs="Times New Roman"/>
          <w:sz w:val="24"/>
          <w:szCs w:val="24"/>
        </w:rPr>
        <w:t xml:space="preserve">-настройка. В рамках заседаний происходит настрой педагога на успешную работу </w:t>
      </w:r>
      <w:r w:rsidR="00A561EF">
        <w:rPr>
          <w:rFonts w:ascii="Times New Roman" w:hAnsi="Times New Roman" w:cs="Times New Roman"/>
          <w:sz w:val="24"/>
          <w:szCs w:val="24"/>
        </w:rPr>
        <w:t>–</w:t>
      </w:r>
      <w:r w:rsidRPr="006F05BE">
        <w:rPr>
          <w:rFonts w:ascii="Times New Roman" w:hAnsi="Times New Roman" w:cs="Times New Roman"/>
          <w:sz w:val="24"/>
          <w:szCs w:val="24"/>
        </w:rPr>
        <w:t xml:space="preserve"> </w:t>
      </w:r>
      <w:r w:rsidR="00A561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05BE">
        <w:rPr>
          <w:rFonts w:ascii="Times New Roman" w:hAnsi="Times New Roman" w:cs="Times New Roman"/>
          <w:sz w:val="24"/>
          <w:szCs w:val="24"/>
        </w:rPr>
        <w:t>квик</w:t>
      </w:r>
      <w:proofErr w:type="spellEnd"/>
      <w:r w:rsidRPr="006F05BE">
        <w:rPr>
          <w:rFonts w:ascii="Times New Roman" w:hAnsi="Times New Roman" w:cs="Times New Roman"/>
          <w:sz w:val="24"/>
          <w:szCs w:val="24"/>
        </w:rPr>
        <w:t>-настройка</w:t>
      </w:r>
      <w:r w:rsidR="00A561EF">
        <w:rPr>
          <w:rFonts w:ascii="Times New Roman" w:hAnsi="Times New Roman" w:cs="Times New Roman"/>
          <w:sz w:val="24"/>
          <w:szCs w:val="24"/>
        </w:rPr>
        <w:t>»</w:t>
      </w:r>
      <w:r w:rsidR="0022056D" w:rsidRPr="006F05BE">
        <w:rPr>
          <w:rFonts w:ascii="Times New Roman" w:hAnsi="Times New Roman" w:cs="Times New Roman"/>
          <w:sz w:val="24"/>
          <w:szCs w:val="24"/>
        </w:rPr>
        <w:t>.</w:t>
      </w:r>
    </w:p>
    <w:p w14:paraId="3BB16AFC" w14:textId="41FAF82B" w:rsidR="0022056D" w:rsidRPr="006F05BE" w:rsidRDefault="0022056D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В проекте «Проводник» важным является также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пар </w:t>
      </w:r>
      <w:r w:rsidR="00027B58" w:rsidRPr="006F05BE">
        <w:rPr>
          <w:rFonts w:ascii="Times New Roman" w:hAnsi="Times New Roman" w:cs="Times New Roman"/>
          <w:b/>
          <w:bCs/>
          <w:sz w:val="24"/>
          <w:szCs w:val="24"/>
        </w:rPr>
        <w:t xml:space="preserve">(групп)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наставник-наставляемый</w:t>
      </w:r>
      <w:r w:rsidRPr="006F05BE">
        <w:rPr>
          <w:rFonts w:ascii="Times New Roman" w:hAnsi="Times New Roman" w:cs="Times New Roman"/>
          <w:sz w:val="24"/>
          <w:szCs w:val="24"/>
        </w:rPr>
        <w:t>. Известно, что пары, которые работают друг с другом «по приказу» не всегда могут достигать продуктивного результата.</w:t>
      </w:r>
      <w:r w:rsidR="00BF27A3" w:rsidRPr="006F05BE">
        <w:rPr>
          <w:rFonts w:ascii="Times New Roman" w:hAnsi="Times New Roman" w:cs="Times New Roman"/>
          <w:sz w:val="24"/>
          <w:szCs w:val="24"/>
        </w:rPr>
        <w:t xml:space="preserve"> Поэтому мы используем, в том числе, методику типологии личности Майерс–</w:t>
      </w:r>
      <w:proofErr w:type="spellStart"/>
      <w:r w:rsidR="00BF27A3" w:rsidRPr="006F05BE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="00BF27A3" w:rsidRPr="006F05BE">
        <w:rPr>
          <w:rFonts w:ascii="Times New Roman" w:hAnsi="Times New Roman" w:cs="Times New Roman"/>
          <w:sz w:val="24"/>
          <w:szCs w:val="24"/>
        </w:rPr>
        <w:t xml:space="preserve">, или MBTI. </w:t>
      </w:r>
      <w:r w:rsidRPr="006F05BE">
        <w:rPr>
          <w:rFonts w:ascii="Times New Roman" w:hAnsi="Times New Roman" w:cs="Times New Roman"/>
          <w:sz w:val="24"/>
          <w:szCs w:val="24"/>
        </w:rPr>
        <w:t>Согласно MBTI, существует четыре шага, чтобы понять любого человека. Необходимо понять, откуда человек черпает энергию</w:t>
      </w:r>
      <w:r w:rsidR="00B0710E" w:rsidRPr="006F05BE">
        <w:rPr>
          <w:rFonts w:ascii="Times New Roman" w:hAnsi="Times New Roman" w:cs="Times New Roman"/>
          <w:sz w:val="24"/>
          <w:szCs w:val="24"/>
        </w:rPr>
        <w:t xml:space="preserve"> (ориентация на внешний мир или на внутренний мир)</w:t>
      </w:r>
      <w:r w:rsidRPr="006F05BE">
        <w:rPr>
          <w:rFonts w:ascii="Times New Roman" w:hAnsi="Times New Roman" w:cs="Times New Roman"/>
          <w:sz w:val="24"/>
          <w:szCs w:val="24"/>
        </w:rPr>
        <w:t>, как он смотрит на мир</w:t>
      </w:r>
      <w:r w:rsidR="00B0710E" w:rsidRPr="006F05BE">
        <w:rPr>
          <w:rFonts w:ascii="Times New Roman" w:hAnsi="Times New Roman" w:cs="Times New Roman"/>
          <w:sz w:val="24"/>
          <w:szCs w:val="24"/>
        </w:rPr>
        <w:t xml:space="preserve"> (опора на факты, детали, конкретику, </w:t>
      </w:r>
      <w:proofErr w:type="spellStart"/>
      <w:proofErr w:type="gramStart"/>
      <w:r w:rsidR="00B0710E" w:rsidRPr="006F05B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0710E" w:rsidRPr="006F05BE">
        <w:rPr>
          <w:rFonts w:ascii="Times New Roman" w:hAnsi="Times New Roman" w:cs="Times New Roman"/>
          <w:sz w:val="24"/>
          <w:szCs w:val="24"/>
        </w:rPr>
        <w:t>татистику</w:t>
      </w:r>
      <w:proofErr w:type="spellEnd"/>
      <w:r w:rsidR="00B0710E" w:rsidRPr="006F05BE">
        <w:rPr>
          <w:rFonts w:ascii="Times New Roman" w:hAnsi="Times New Roman" w:cs="Times New Roman"/>
          <w:sz w:val="24"/>
          <w:szCs w:val="24"/>
        </w:rPr>
        <w:t xml:space="preserve"> или же на возможности, идеи, абстракцию)</w:t>
      </w:r>
      <w:r w:rsidRPr="006F05BE">
        <w:rPr>
          <w:rFonts w:ascii="Times New Roman" w:hAnsi="Times New Roman" w:cs="Times New Roman"/>
          <w:sz w:val="24"/>
          <w:szCs w:val="24"/>
        </w:rPr>
        <w:t>, как принимает решения</w:t>
      </w:r>
      <w:r w:rsidR="00B0710E" w:rsidRPr="006F05BE">
        <w:rPr>
          <w:rFonts w:ascii="Times New Roman" w:hAnsi="Times New Roman" w:cs="Times New Roman"/>
          <w:sz w:val="24"/>
          <w:szCs w:val="24"/>
        </w:rPr>
        <w:t xml:space="preserve"> преобладает объективный анализ или решения принимаются на основе ценностных выборов)</w:t>
      </w:r>
      <w:r w:rsidRPr="006F05BE">
        <w:rPr>
          <w:rFonts w:ascii="Times New Roman" w:hAnsi="Times New Roman" w:cs="Times New Roman"/>
          <w:sz w:val="24"/>
          <w:szCs w:val="24"/>
        </w:rPr>
        <w:t xml:space="preserve"> и как действует</w:t>
      </w:r>
      <w:r w:rsidR="00433875" w:rsidRPr="006F05BE">
        <w:rPr>
          <w:rFonts w:ascii="Times New Roman" w:hAnsi="Times New Roman" w:cs="Times New Roman"/>
          <w:sz w:val="24"/>
          <w:szCs w:val="24"/>
        </w:rPr>
        <w:t xml:space="preserve"> (предпочитает планировать и заранее упорядочивать информацию или же действует без плана, по обстоятельствам)</w:t>
      </w:r>
      <w:r w:rsidR="00BF27A3" w:rsidRPr="006F05BE">
        <w:rPr>
          <w:rFonts w:ascii="Times New Roman" w:hAnsi="Times New Roman" w:cs="Times New Roman"/>
          <w:sz w:val="24"/>
          <w:szCs w:val="24"/>
        </w:rPr>
        <w:t>.</w:t>
      </w:r>
      <w:r w:rsidR="009133E3" w:rsidRPr="006F05BE">
        <w:rPr>
          <w:rFonts w:ascii="Times New Roman" w:hAnsi="Times New Roman" w:cs="Times New Roman"/>
          <w:sz w:val="24"/>
          <w:szCs w:val="24"/>
        </w:rPr>
        <w:t xml:space="preserve"> MBTI не только помогает взглянуть на себя и выстроить линию персонального развития, но и хорошо работает в ситуациях взаимодействия.</w:t>
      </w:r>
    </w:p>
    <w:p w14:paraId="571D6BFE" w14:textId="77A96936" w:rsidR="009E4756" w:rsidRPr="006F05BE" w:rsidRDefault="009E4756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Мы выделяем следующие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группы наставников</w:t>
      </w:r>
      <w:r w:rsidRPr="006F05BE">
        <w:rPr>
          <w:rFonts w:ascii="Times New Roman" w:hAnsi="Times New Roman" w:cs="Times New Roman"/>
          <w:sz w:val="24"/>
          <w:szCs w:val="24"/>
        </w:rPr>
        <w:t xml:space="preserve"> (именно по этой причине у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может быть несколько наставников):</w:t>
      </w:r>
    </w:p>
    <w:p w14:paraId="39363148" w14:textId="4983E68E" w:rsidR="009E4756" w:rsidRPr="006F05BE" w:rsidRDefault="009E4756" w:rsidP="006F05B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Наставник-мастеровой</w:t>
      </w:r>
      <w:r w:rsidRPr="006F05BE">
        <w:rPr>
          <w:rFonts w:ascii="Times New Roman" w:hAnsi="Times New Roman" w:cs="Times New Roman"/>
          <w:sz w:val="24"/>
          <w:szCs w:val="24"/>
        </w:rPr>
        <w:t xml:space="preserve">: наставник, обладающий хорошо отработанной технологией и качественно разработанной программой, формирует новые навыки </w:t>
      </w:r>
      <w:r w:rsidR="00786A84" w:rsidRPr="006F05BE">
        <w:rPr>
          <w:rFonts w:ascii="Times New Roman" w:hAnsi="Times New Roman" w:cs="Times New Roman"/>
          <w:sz w:val="24"/>
          <w:szCs w:val="24"/>
        </w:rPr>
        <w:t>и обучает работать с новыми педагогическими технологиями и приемами работы</w:t>
      </w:r>
      <w:r w:rsidRPr="006F05BE">
        <w:rPr>
          <w:rFonts w:ascii="Times New Roman" w:hAnsi="Times New Roman" w:cs="Times New Roman"/>
          <w:sz w:val="24"/>
          <w:szCs w:val="24"/>
        </w:rPr>
        <w:t>.</w:t>
      </w:r>
    </w:p>
    <w:p w14:paraId="3BDFDCC3" w14:textId="221C3922" w:rsidR="009E4756" w:rsidRPr="006F05BE" w:rsidRDefault="009E4756" w:rsidP="006F05B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Наставник-лидер</w:t>
      </w:r>
      <w:r w:rsidRPr="006F05BE">
        <w:rPr>
          <w:rFonts w:ascii="Times New Roman" w:hAnsi="Times New Roman" w:cs="Times New Roman"/>
          <w:sz w:val="24"/>
          <w:szCs w:val="24"/>
        </w:rPr>
        <w:t>: наставник</w:t>
      </w:r>
      <w:r w:rsidR="00786A84" w:rsidRPr="006F05BE">
        <w:rPr>
          <w:rFonts w:ascii="Times New Roman" w:hAnsi="Times New Roman" w:cs="Times New Roman"/>
          <w:sz w:val="24"/>
          <w:szCs w:val="24"/>
        </w:rPr>
        <w:t>,</w:t>
      </w:r>
      <w:r w:rsidRPr="006F05BE">
        <w:rPr>
          <w:rFonts w:ascii="Times New Roman" w:hAnsi="Times New Roman" w:cs="Times New Roman"/>
          <w:sz w:val="24"/>
          <w:szCs w:val="24"/>
        </w:rPr>
        <w:t xml:space="preserve"> который работает с установками и убеждениями участников. Влияет на людей и воздействует на их установки и убеждения через свою харизму и зажигательную речь.</w:t>
      </w:r>
    </w:p>
    <w:p w14:paraId="46427B18" w14:textId="2A44BCAF" w:rsidR="009E4756" w:rsidRPr="006F05BE" w:rsidRDefault="0085553A" w:rsidP="006F05B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Наставник-методист</w:t>
      </w:r>
      <w:r w:rsidRPr="006F05BE">
        <w:rPr>
          <w:rFonts w:ascii="Times New Roman" w:hAnsi="Times New Roman" w:cs="Times New Roman"/>
          <w:sz w:val="24"/>
          <w:szCs w:val="24"/>
        </w:rPr>
        <w:t xml:space="preserve"> – </w:t>
      </w:r>
      <w:r w:rsidR="009E4756" w:rsidRPr="006F05BE">
        <w:rPr>
          <w:rFonts w:ascii="Times New Roman" w:hAnsi="Times New Roman" w:cs="Times New Roman"/>
          <w:sz w:val="24"/>
          <w:szCs w:val="24"/>
        </w:rPr>
        <w:t>системно</w:t>
      </w:r>
      <w:r w:rsidRPr="006F05BE">
        <w:rPr>
          <w:rFonts w:ascii="Times New Roman" w:hAnsi="Times New Roman" w:cs="Times New Roman"/>
          <w:sz w:val="24"/>
          <w:szCs w:val="24"/>
        </w:rPr>
        <w:t xml:space="preserve"> помогает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в методическом направлении.</w:t>
      </w:r>
    </w:p>
    <w:p w14:paraId="4F057C54" w14:textId="5F12B846" w:rsidR="009E4756" w:rsidRPr="006F05BE" w:rsidRDefault="0085553A" w:rsidP="006F05B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Наставник-коуч</w:t>
      </w:r>
      <w:r w:rsidRPr="006F05BE">
        <w:rPr>
          <w:rFonts w:ascii="Times New Roman" w:hAnsi="Times New Roman" w:cs="Times New Roman"/>
          <w:sz w:val="24"/>
          <w:szCs w:val="24"/>
        </w:rPr>
        <w:t xml:space="preserve"> – н</w:t>
      </w:r>
      <w:r w:rsidR="009E4756" w:rsidRPr="006F05BE">
        <w:rPr>
          <w:rFonts w:ascii="Times New Roman" w:hAnsi="Times New Roman" w:cs="Times New Roman"/>
          <w:sz w:val="24"/>
          <w:szCs w:val="24"/>
        </w:rPr>
        <w:t>аставник</w:t>
      </w:r>
      <w:r w:rsidRPr="006F05BE">
        <w:rPr>
          <w:rFonts w:ascii="Times New Roman" w:hAnsi="Times New Roman" w:cs="Times New Roman"/>
          <w:sz w:val="24"/>
          <w:szCs w:val="24"/>
        </w:rPr>
        <w:t>, который р</w:t>
      </w:r>
      <w:r w:rsidR="009E4756" w:rsidRPr="006F05BE">
        <w:rPr>
          <w:rFonts w:ascii="Times New Roman" w:hAnsi="Times New Roman" w:cs="Times New Roman"/>
          <w:sz w:val="24"/>
          <w:szCs w:val="24"/>
        </w:rPr>
        <w:t xml:space="preserve">азрабатывает концепции развития, системные подходы по изменению у </w:t>
      </w:r>
      <w:r w:rsidRPr="006F05BE">
        <w:rPr>
          <w:rFonts w:ascii="Times New Roman" w:hAnsi="Times New Roman" w:cs="Times New Roman"/>
          <w:sz w:val="24"/>
          <w:szCs w:val="24"/>
        </w:rPr>
        <w:t>педагогов</w:t>
      </w:r>
      <w:r w:rsidR="009E4756" w:rsidRPr="006F05BE">
        <w:rPr>
          <w:rFonts w:ascii="Times New Roman" w:hAnsi="Times New Roman" w:cs="Times New Roman"/>
          <w:sz w:val="24"/>
          <w:szCs w:val="24"/>
        </w:rPr>
        <w:t xml:space="preserve"> установок и убеждений.</w:t>
      </w:r>
    </w:p>
    <w:p w14:paraId="38871663" w14:textId="343C612B" w:rsidR="009E4756" w:rsidRPr="006F05BE" w:rsidRDefault="009E4756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Данный подход к рассмотрению наставников позволяет понимать: какие наставники необходимы для достижения поставленных целей и задач; как и в каком направлении развивать команду наставников; какие форматы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</w:t>
      </w:r>
      <w:r w:rsidR="003D5DDE" w:rsidRPr="006F05BE">
        <w:rPr>
          <w:rFonts w:ascii="Times New Roman" w:hAnsi="Times New Roman" w:cs="Times New Roman"/>
          <w:sz w:val="24"/>
          <w:szCs w:val="24"/>
        </w:rPr>
        <w:t>воз</w:t>
      </w:r>
      <w:r w:rsidRPr="006F05BE">
        <w:rPr>
          <w:rFonts w:ascii="Times New Roman" w:hAnsi="Times New Roman" w:cs="Times New Roman"/>
          <w:sz w:val="24"/>
          <w:szCs w:val="24"/>
        </w:rPr>
        <w:t>мож</w:t>
      </w:r>
      <w:r w:rsidR="003D5DDE" w:rsidRPr="006F05BE">
        <w:rPr>
          <w:rFonts w:ascii="Times New Roman" w:hAnsi="Times New Roman" w:cs="Times New Roman"/>
          <w:sz w:val="24"/>
          <w:szCs w:val="24"/>
        </w:rPr>
        <w:t>но</w:t>
      </w:r>
      <w:r w:rsidRPr="006F05BE">
        <w:rPr>
          <w:rFonts w:ascii="Times New Roman" w:hAnsi="Times New Roman" w:cs="Times New Roman"/>
          <w:sz w:val="24"/>
          <w:szCs w:val="24"/>
        </w:rPr>
        <w:t xml:space="preserve"> внедрять в работе наставников; какие результаты стоит ожидать. </w:t>
      </w:r>
    </w:p>
    <w:p w14:paraId="2434D818" w14:textId="540F6CAD" w:rsidR="00C0318C" w:rsidRPr="006F05BE" w:rsidRDefault="00AF7A39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Таким образом, проект педагогического наставничества «Проводник» сводит к минимуму озвучивание советов и готовых решений.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Вместо этого с помощью используемых форм работы, обсуждения вопросов и глубокого погружения в проблемную ситуацию у наставляемого появляется возможность самостоятельно искать способы и ресурсы для поиска наилучших решений</w:t>
      </w:r>
      <w:r w:rsidR="00C54037" w:rsidRPr="006F05BE">
        <w:rPr>
          <w:rFonts w:ascii="Times New Roman" w:hAnsi="Times New Roman" w:cs="Times New Roman"/>
          <w:sz w:val="24"/>
          <w:szCs w:val="24"/>
        </w:rPr>
        <w:t>, а на основе обратной связи от других участников проекта — понимание того, что уже получается хорошо, а над чем стоит поработать.</w:t>
      </w:r>
      <w:proofErr w:type="gramEnd"/>
      <w:r w:rsidR="00B32D79" w:rsidRPr="006F05BE">
        <w:rPr>
          <w:rFonts w:ascii="Times New Roman" w:hAnsi="Times New Roman" w:cs="Times New Roman"/>
          <w:sz w:val="24"/>
          <w:szCs w:val="24"/>
        </w:rPr>
        <w:t xml:space="preserve"> Неформальный формат встреч позволяет наставникам и наставляемым быстро познакомиться, помогает им почувствовать себя командой.</w:t>
      </w:r>
      <w:r w:rsidR="00CE2B22" w:rsidRPr="006F05BE">
        <w:rPr>
          <w:rFonts w:ascii="Times New Roman" w:hAnsi="Times New Roman" w:cs="Times New Roman"/>
          <w:sz w:val="24"/>
          <w:szCs w:val="24"/>
        </w:rPr>
        <w:t xml:space="preserve"> Наставники и наставляемые могут в комфортной обстановке составить четкие планы по взаимодействию (персональные программы наставничества), дальнейшему сотрудничеству и помощи по преодолению зон затруднения.</w:t>
      </w:r>
    </w:p>
    <w:p w14:paraId="6EC907A1" w14:textId="7FD53518" w:rsidR="00027B58" w:rsidRPr="006F05BE" w:rsidRDefault="00027B58" w:rsidP="00A561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Необходимые ресурсы и условия при реализации проекта «Проводник»:</w:t>
      </w:r>
    </w:p>
    <w:p w14:paraId="1ED24C59" w14:textId="77777777" w:rsidR="00A20321" w:rsidRPr="006F05BE" w:rsidRDefault="00A20321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Кадровые условия и ресурсы</w:t>
      </w:r>
      <w:r w:rsidRPr="006F05BE">
        <w:rPr>
          <w:rFonts w:ascii="Times New Roman" w:hAnsi="Times New Roman" w:cs="Times New Roman"/>
          <w:sz w:val="24"/>
          <w:szCs w:val="24"/>
        </w:rPr>
        <w:t xml:space="preserve">: предполагается наличие в учреждении куратора реализации персонализированных программ наставничества; наставников – педагогов, которые демонстрируют образцы лучших практик преподавания, профессионального взаимодействия с коллегами, организации и методического сопровождения их взаимодействия. </w:t>
      </w:r>
    </w:p>
    <w:p w14:paraId="04C7B373" w14:textId="77777777" w:rsidR="00A20321" w:rsidRPr="006F05BE" w:rsidRDefault="00A20321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условия и ресурсы</w:t>
      </w:r>
      <w:r w:rsidRPr="006F05BE">
        <w:rPr>
          <w:rFonts w:ascii="Times New Roman" w:hAnsi="Times New Roman" w:cs="Times New Roman"/>
          <w:sz w:val="24"/>
          <w:szCs w:val="24"/>
        </w:rPr>
        <w:t xml:space="preserve"> включают в себя подготовку локальных нормативных актов, программ, сопровождающих процесс наставничества педагогических работников; разработку персонализированных программ наставнической деятельности; - оказание консультационной и методической помощи наставникам и наставляемым; цифровую информационно-коммуникационную среду наставничества;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координирование вертикальных и горизонтальных связей в управлении наставнической деятельностью.</w:t>
      </w:r>
    </w:p>
    <w:p w14:paraId="7C3BF055" w14:textId="77777777" w:rsidR="00A20321" w:rsidRPr="006F05BE" w:rsidRDefault="00A20321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5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Материально-технические условия и ресурсы</w:t>
      </w:r>
      <w:r w:rsidRPr="006F05BE">
        <w:rPr>
          <w:rFonts w:ascii="Times New Roman" w:hAnsi="Times New Roman" w:cs="Times New Roman"/>
          <w:sz w:val="24"/>
          <w:szCs w:val="24"/>
        </w:rPr>
        <w:t xml:space="preserve"> включают рекреационную зону (кабинет) для проведения групповых встреч наставников и наставляемых; 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сетях.</w:t>
      </w:r>
      <w:proofErr w:type="gramEnd"/>
    </w:p>
    <w:p w14:paraId="1D7B35A0" w14:textId="6846211D" w:rsidR="00A20321" w:rsidRPr="006F05BE" w:rsidRDefault="00A20321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Финансово-экономические условия</w:t>
      </w:r>
      <w:r w:rsidRPr="006F05BE">
        <w:rPr>
          <w:rFonts w:ascii="Times New Roman" w:hAnsi="Times New Roman" w:cs="Times New Roman"/>
          <w:sz w:val="24"/>
          <w:szCs w:val="24"/>
        </w:rPr>
        <w:t xml:space="preserve"> касаются мотивирования и стимулирования наставничества. Материальное (денежное) стимулирование предполагает возможность организации локальными нормативными актами определять размеры выплат компенсационного характера, установленные работнику за реализацию наставнической деятельности;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награждение наставников дипломами/благодарственными письмами (на официальном сайте образовательной организации, в социальных сетях). </w:t>
      </w:r>
    </w:p>
    <w:p w14:paraId="1AC4F2B9" w14:textId="4139FA5A" w:rsidR="00A20321" w:rsidRPr="006F05BE" w:rsidRDefault="00A20321" w:rsidP="00A561E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BE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</w:t>
      </w:r>
      <w:r w:rsidR="00027B58" w:rsidRPr="006F05BE">
        <w:rPr>
          <w:rFonts w:ascii="Times New Roman" w:hAnsi="Times New Roman" w:cs="Times New Roman"/>
          <w:b/>
          <w:bCs/>
          <w:sz w:val="24"/>
          <w:szCs w:val="24"/>
        </w:rPr>
        <w:t>эффекты при реализации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 xml:space="preserve"> проекта «Проводник»:</w:t>
      </w:r>
    </w:p>
    <w:p w14:paraId="10A07482" w14:textId="2AC33C73" w:rsidR="00A20321" w:rsidRPr="006F05BE" w:rsidRDefault="00A20321" w:rsidP="006F05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непрерывный профессиональный рост, личностное развитие и самореализация педагогических работников;</w:t>
      </w:r>
    </w:p>
    <w:p w14:paraId="76A255C5" w14:textId="627F0D57" w:rsidR="00A20321" w:rsidRPr="006F05BE" w:rsidRDefault="00A20321" w:rsidP="006F05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рост числа закрепившихся в профессии молодых педагогов;</w:t>
      </w:r>
    </w:p>
    <w:p w14:paraId="4CC16FC2" w14:textId="25D5B66F" w:rsidR="00A20321" w:rsidRPr="006F05BE" w:rsidRDefault="00A20321" w:rsidP="006F05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развитие профессиональных перспектив педагогов старшего возраста в условиях цифровизации образования;</w:t>
      </w:r>
    </w:p>
    <w:p w14:paraId="33E955CC" w14:textId="191948ED" w:rsidR="00A20321" w:rsidRPr="006F05BE" w:rsidRDefault="00A20321" w:rsidP="006F05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методическое сопровождение системы наставничества образовательной организации;</w:t>
      </w:r>
    </w:p>
    <w:p w14:paraId="17230C8C" w14:textId="77777777" w:rsidR="004D4362" w:rsidRPr="006F05BE" w:rsidRDefault="00A20321" w:rsidP="006F05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обмен инновационным опытом в сфере практик наставничества педагогических работников</w:t>
      </w:r>
      <w:r w:rsidR="004D4362" w:rsidRPr="006F05BE">
        <w:rPr>
          <w:rFonts w:ascii="Times New Roman" w:hAnsi="Times New Roman" w:cs="Times New Roman"/>
          <w:sz w:val="24"/>
          <w:szCs w:val="24"/>
        </w:rPr>
        <w:t>;</w:t>
      </w:r>
    </w:p>
    <w:p w14:paraId="37E3816C" w14:textId="22134C81" w:rsidR="00A20321" w:rsidRPr="006F05BE" w:rsidRDefault="004D4362" w:rsidP="006F05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высокий уровень включенности молодых и новых специалистов в педагогическую работу</w:t>
      </w:r>
      <w:r w:rsidR="00A20321" w:rsidRPr="006F05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F807B" w14:textId="78C19E52" w:rsidR="007B0346" w:rsidRPr="006F05BE" w:rsidRDefault="007B0346" w:rsidP="00A561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Формируемые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компетенции в</w:t>
      </w:r>
      <w:r w:rsidRPr="006F05BE">
        <w:rPr>
          <w:rFonts w:ascii="Times New Roman" w:hAnsi="Times New Roman" w:cs="Times New Roman"/>
          <w:sz w:val="24"/>
          <w:szCs w:val="24"/>
        </w:rPr>
        <w:t xml:space="preserve"> рамках проекта «Проводник»:</w:t>
      </w:r>
    </w:p>
    <w:p w14:paraId="39CAE6F2" w14:textId="77777777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lastRenderedPageBreak/>
        <w:t>− готовность помочь молодому учителю в установке целей работы, обрести уверенность в своих действиях;</w:t>
      </w:r>
    </w:p>
    <w:p w14:paraId="380A9D84" w14:textId="77777777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− способность организовать открытый двусторонний диалог;</w:t>
      </w:r>
    </w:p>
    <w:p w14:paraId="0A49B55C" w14:textId="77777777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− готовность оказать поддержку или конструктивную критику при необходимости;</w:t>
      </w:r>
    </w:p>
    <w:p w14:paraId="48BF4D2F" w14:textId="77777777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− способность к различным стилям обучения;</w:t>
      </w:r>
    </w:p>
    <w:p w14:paraId="6E00D7D7" w14:textId="77777777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− способность организовать усвоение знаний и упорядочить их, создавать свои собственные приёмы обучения;</w:t>
      </w:r>
    </w:p>
    <w:p w14:paraId="31655628" w14:textId="77777777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− развитый эмоциональный интеллект и умение достигать ресурсных состояний;</w:t>
      </w:r>
    </w:p>
    <w:p w14:paraId="36E3AE58" w14:textId="17A70A89" w:rsidR="007B0346" w:rsidRPr="006F05BE" w:rsidRDefault="007B0346" w:rsidP="006F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− готовность осуществлять контроль собственной профессиональной деятельности.</w:t>
      </w:r>
    </w:p>
    <w:p w14:paraId="1BD30BFF" w14:textId="426C9476" w:rsidR="00341C12" w:rsidRPr="006F05BE" w:rsidRDefault="00341C12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 xml:space="preserve">В режиме тиражирования проекта «Проводник» предлагаем следующий </w:t>
      </w:r>
      <w:r w:rsidRPr="006F05BE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 w:rsidR="00A561EF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6F05BE">
        <w:rPr>
          <w:rFonts w:ascii="Times New Roman" w:hAnsi="Times New Roman" w:cs="Times New Roman"/>
          <w:sz w:val="24"/>
          <w:szCs w:val="24"/>
        </w:rPr>
        <w:t>:</w:t>
      </w:r>
    </w:p>
    <w:p w14:paraId="39484219" w14:textId="42584E93" w:rsidR="00341C12" w:rsidRPr="006F05BE" w:rsidRDefault="00341C12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Определить актуальность реализации данного проекта педагогического наставничества в учреждении.</w:t>
      </w:r>
    </w:p>
    <w:p w14:paraId="50CB3E8C" w14:textId="6C6F35D5" w:rsidR="00341C12" w:rsidRPr="006F05BE" w:rsidRDefault="00341C12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Оценить необходимые ресурсы и условия для реализации проекта.</w:t>
      </w:r>
    </w:p>
    <w:p w14:paraId="326BE14D" w14:textId="314A11EF" w:rsidR="00341C12" w:rsidRPr="006F05BE" w:rsidRDefault="00341C12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Обозначить целевую направленность и задачи.</w:t>
      </w:r>
    </w:p>
    <w:p w14:paraId="126856DA" w14:textId="4A0757CF" w:rsidR="00341C12" w:rsidRPr="006F05BE" w:rsidRDefault="00341C12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Определить круг участников проекта (куратора проекта, наставники в учреждении и наставляемые из числа педагогов учреждения).</w:t>
      </w:r>
    </w:p>
    <w:p w14:paraId="16C07CF7" w14:textId="647322F0" w:rsidR="00341C12" w:rsidRPr="006F05BE" w:rsidRDefault="00341C12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Определить необходимые компетенции для формирования</w:t>
      </w:r>
      <w:r w:rsidR="005502F1" w:rsidRPr="006F05BE">
        <w:rPr>
          <w:rFonts w:ascii="Times New Roman" w:hAnsi="Times New Roman" w:cs="Times New Roman"/>
          <w:sz w:val="24"/>
          <w:szCs w:val="24"/>
        </w:rPr>
        <w:t>, либо круг проблемных точек для разрешения</w:t>
      </w:r>
      <w:r w:rsidRPr="006F05BE">
        <w:rPr>
          <w:rFonts w:ascii="Times New Roman" w:hAnsi="Times New Roman" w:cs="Times New Roman"/>
          <w:sz w:val="24"/>
          <w:szCs w:val="24"/>
        </w:rPr>
        <w:t xml:space="preserve"> (на основе самодиагностики и запроса </w:t>
      </w:r>
      <w:proofErr w:type="gramStart"/>
      <w:r w:rsidRPr="006F05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05BE">
        <w:rPr>
          <w:rFonts w:ascii="Times New Roman" w:hAnsi="Times New Roman" w:cs="Times New Roman"/>
          <w:sz w:val="24"/>
          <w:szCs w:val="24"/>
        </w:rPr>
        <w:t xml:space="preserve"> наставляемых).</w:t>
      </w:r>
    </w:p>
    <w:p w14:paraId="1E584A23" w14:textId="03A7C64D" w:rsidR="00341C12" w:rsidRPr="006F05BE" w:rsidRDefault="00341C12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Отобрать содержание для реализации поставленных задач с учетом предложенных в проекте «Проводник» основных форматов взаимодействия наставников и наставляемых в группе.</w:t>
      </w:r>
    </w:p>
    <w:p w14:paraId="5B6BF9AD" w14:textId="67FBD98F" w:rsidR="00341C12" w:rsidRPr="006F05BE" w:rsidRDefault="005502F1" w:rsidP="006F05B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Оценить «человеческий» результат (удовлетворенность участием в проекте, наличие положительных эффектов на индивидуальном уровне (прирост личностных качеств, свойств, характеристик, позитивная динамика отношений), сплочение проектной команды в ходе совместной деятельности, наличие у участников потребности в дальнейшем развитии своего опыта и определение перспективы профессионального развития).</w:t>
      </w:r>
    </w:p>
    <w:p w14:paraId="37C306A5" w14:textId="4FE2BF4F" w:rsidR="00A561EF" w:rsidRDefault="003D5DDE" w:rsidP="00A561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sz w:val="24"/>
          <w:szCs w:val="24"/>
        </w:rPr>
        <w:t>В завершении хотелось бы отметить, что правильно выстроенная система педагогического наставничества в рамках проекта «Проводник» помогает решать как простые задачи по передаче педагогического опыта и адаптации молодых специалистов и вновь пришедших педагогов, так и решать стратегические задачи, стоящие перед педагогическим коллективом лицея.</w:t>
      </w:r>
    </w:p>
    <w:p w14:paraId="14288ED6" w14:textId="72FC6136" w:rsidR="00A561EF" w:rsidRDefault="00A5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00EDD1" w14:textId="77777777" w:rsidR="00A561EF" w:rsidRDefault="00A561EF" w:rsidP="00A561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49177100" w14:textId="51BBDF0A" w:rsidR="00200512" w:rsidRPr="00200512" w:rsidRDefault="00200512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1. Антипин С.Г. Традиции наставничества в истории 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12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proofErr w:type="spellStart"/>
      <w:r w:rsidRPr="0020051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00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512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200512">
        <w:rPr>
          <w:rFonts w:ascii="Times New Roman" w:hAnsi="Times New Roman" w:cs="Times New Roman"/>
          <w:sz w:val="24"/>
          <w:szCs w:val="24"/>
        </w:rPr>
        <w:t xml:space="preserve">.… </w:t>
      </w:r>
      <w:proofErr w:type="spellStart"/>
      <w:r w:rsidRPr="0020051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200512">
        <w:rPr>
          <w:rFonts w:ascii="Times New Roman" w:hAnsi="Times New Roman" w:cs="Times New Roman"/>
          <w:sz w:val="24"/>
          <w:szCs w:val="24"/>
        </w:rPr>
        <w:t>. [Текст] / С.Г. Антипин. – Нижний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12">
        <w:rPr>
          <w:rFonts w:ascii="Times New Roman" w:hAnsi="Times New Roman" w:cs="Times New Roman"/>
          <w:sz w:val="24"/>
          <w:szCs w:val="24"/>
        </w:rPr>
        <w:t>Новгород, 2011. – 24 с.</w:t>
      </w:r>
    </w:p>
    <w:p w14:paraId="3FC63F33" w14:textId="328157FB" w:rsidR="00200512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. Богданова Л.А. Наставничество </w:t>
      </w:r>
      <w:r w:rsidR="00200512">
        <w:rPr>
          <w:rFonts w:ascii="Times New Roman" w:hAnsi="Times New Roman" w:cs="Times New Roman"/>
          <w:sz w:val="24"/>
          <w:szCs w:val="24"/>
        </w:rPr>
        <w:t xml:space="preserve">в профессиональном образовании: 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методическое пособие / авт.-сост.: Л.А. </w:t>
      </w:r>
      <w:r w:rsidR="00200512">
        <w:rPr>
          <w:rFonts w:ascii="Times New Roman" w:hAnsi="Times New Roman" w:cs="Times New Roman"/>
          <w:sz w:val="24"/>
          <w:szCs w:val="24"/>
        </w:rPr>
        <w:t xml:space="preserve">Богданова, Л. Н. Вавилова, А.Ю. </w:t>
      </w:r>
      <w:r w:rsidR="00200512" w:rsidRPr="00200512">
        <w:rPr>
          <w:rFonts w:ascii="Times New Roman" w:hAnsi="Times New Roman" w:cs="Times New Roman"/>
          <w:sz w:val="24"/>
          <w:szCs w:val="24"/>
        </w:rPr>
        <w:t>Казаков и др. - Кемерово: ГОУ «КРИРПО», 2014. – 144 с.</w:t>
      </w:r>
    </w:p>
    <w:p w14:paraId="7157BD93" w14:textId="073A08D7" w:rsidR="00200512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0512" w:rsidRPr="00200512">
        <w:rPr>
          <w:rFonts w:ascii="Times New Roman" w:hAnsi="Times New Roman" w:cs="Times New Roman"/>
          <w:sz w:val="24"/>
          <w:szCs w:val="24"/>
        </w:rPr>
        <w:t>. Костылева Н.Е. Психолого-педаг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огические условия эффективности </w:t>
      </w:r>
      <w:r w:rsidR="00200512" w:rsidRPr="00200512">
        <w:rPr>
          <w:rFonts w:ascii="Times New Roman" w:hAnsi="Times New Roman" w:cs="Times New Roman"/>
          <w:sz w:val="24"/>
          <w:szCs w:val="24"/>
        </w:rPr>
        <w:t>управления развитием профессиональной ко</w:t>
      </w:r>
      <w:r>
        <w:rPr>
          <w:rFonts w:ascii="Times New Roman" w:hAnsi="Times New Roman" w:cs="Times New Roman"/>
          <w:sz w:val="24"/>
          <w:szCs w:val="24"/>
        </w:rPr>
        <w:t xml:space="preserve">мпетентности учителя в процессе </w:t>
      </w:r>
      <w:proofErr w:type="spellStart"/>
      <w:r w:rsidR="00200512" w:rsidRPr="0020051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200512" w:rsidRPr="00200512">
        <w:rPr>
          <w:rFonts w:ascii="Times New Roman" w:hAnsi="Times New Roman" w:cs="Times New Roman"/>
          <w:sz w:val="24"/>
          <w:szCs w:val="24"/>
        </w:rPr>
        <w:t xml:space="preserve"> и демократизации школы: Авт</w:t>
      </w:r>
      <w:r>
        <w:rPr>
          <w:rFonts w:ascii="Times New Roman" w:hAnsi="Times New Roman" w:cs="Times New Roman"/>
          <w:sz w:val="24"/>
          <w:szCs w:val="24"/>
        </w:rPr>
        <w:t xml:space="preserve">ореферат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Казань, </w:t>
      </w:r>
      <w:r w:rsidR="00200512" w:rsidRPr="00200512">
        <w:rPr>
          <w:rFonts w:ascii="Times New Roman" w:hAnsi="Times New Roman" w:cs="Times New Roman"/>
          <w:sz w:val="24"/>
          <w:szCs w:val="24"/>
        </w:rPr>
        <w:t>1997. - 22 с.</w:t>
      </w:r>
    </w:p>
    <w:p w14:paraId="4726ABBA" w14:textId="20985AC5" w:rsidR="00200512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512" w:rsidRPr="00200512">
        <w:rPr>
          <w:rFonts w:ascii="Times New Roman" w:hAnsi="Times New Roman" w:cs="Times New Roman"/>
          <w:sz w:val="24"/>
          <w:szCs w:val="24"/>
        </w:rPr>
        <w:t>Лабунская</w:t>
      </w:r>
      <w:proofErr w:type="spellEnd"/>
      <w:r w:rsidR="00200512" w:rsidRPr="00200512">
        <w:rPr>
          <w:rFonts w:ascii="Times New Roman" w:hAnsi="Times New Roman" w:cs="Times New Roman"/>
          <w:sz w:val="24"/>
          <w:szCs w:val="24"/>
        </w:rPr>
        <w:t xml:space="preserve"> Н.Л., Максимова Н.</w:t>
      </w:r>
      <w:r>
        <w:rPr>
          <w:rFonts w:ascii="Times New Roman" w:hAnsi="Times New Roman" w:cs="Times New Roman"/>
          <w:sz w:val="24"/>
          <w:szCs w:val="24"/>
        </w:rPr>
        <w:t xml:space="preserve">П., Наумова В.И., Никонова Е.П. </w:t>
      </w:r>
      <w:r w:rsidR="00200512" w:rsidRPr="00200512">
        <w:rPr>
          <w:rFonts w:ascii="Times New Roman" w:hAnsi="Times New Roman" w:cs="Times New Roman"/>
          <w:sz w:val="24"/>
          <w:szCs w:val="24"/>
        </w:rPr>
        <w:t>Наставничество как институт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становления молодых 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педагогов: описание системы работы </w:t>
      </w:r>
      <w:r>
        <w:rPr>
          <w:rFonts w:ascii="Times New Roman" w:hAnsi="Times New Roman" w:cs="Times New Roman"/>
          <w:sz w:val="24"/>
          <w:szCs w:val="24"/>
        </w:rPr>
        <w:t xml:space="preserve">– Новокузнецк: Изд-во «ГБОУ СПО </w:t>
      </w:r>
      <w:proofErr w:type="spellStart"/>
      <w:r w:rsidR="00200512" w:rsidRPr="00200512">
        <w:rPr>
          <w:rFonts w:ascii="Times New Roman" w:hAnsi="Times New Roman" w:cs="Times New Roman"/>
          <w:sz w:val="24"/>
          <w:szCs w:val="24"/>
        </w:rPr>
        <w:t>КузТСиД</w:t>
      </w:r>
      <w:proofErr w:type="spellEnd"/>
      <w:r w:rsidR="00200512" w:rsidRPr="00200512">
        <w:rPr>
          <w:rFonts w:ascii="Times New Roman" w:hAnsi="Times New Roman" w:cs="Times New Roman"/>
          <w:sz w:val="24"/>
          <w:szCs w:val="24"/>
        </w:rPr>
        <w:t>», 2015. – 89 с.</w:t>
      </w:r>
    </w:p>
    <w:p w14:paraId="1E2D5D8A" w14:textId="794FEF9C" w:rsidR="00200512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 Словарь по этике / Академик. –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ресурс]. – 103 </w:t>
      </w:r>
      <w:r w:rsidR="00200512" w:rsidRPr="00200512">
        <w:rPr>
          <w:rFonts w:ascii="Times New Roman" w:hAnsi="Times New Roman" w:cs="Times New Roman"/>
          <w:sz w:val="24"/>
          <w:szCs w:val="24"/>
        </w:rPr>
        <w:t>http://ethics.academic.ru (дата обращения – 12.08.2016).</w:t>
      </w:r>
    </w:p>
    <w:p w14:paraId="393B5754" w14:textId="6F40081F" w:rsidR="00BE329C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0512" w:rsidRPr="00200512">
        <w:rPr>
          <w:rFonts w:ascii="Times New Roman" w:hAnsi="Times New Roman" w:cs="Times New Roman"/>
          <w:sz w:val="24"/>
          <w:szCs w:val="24"/>
        </w:rPr>
        <w:t>. Трудовой кодекс Российской Федерации</w:t>
      </w:r>
    </w:p>
    <w:p w14:paraId="67BFD708" w14:textId="26BAF9FA" w:rsidR="00200512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0512" w:rsidRPr="00200512">
        <w:rPr>
          <w:rFonts w:ascii="Times New Roman" w:hAnsi="Times New Roman" w:cs="Times New Roman"/>
          <w:sz w:val="24"/>
          <w:szCs w:val="24"/>
        </w:rPr>
        <w:t>. Фомин Е.Н. Диверсификац</w:t>
      </w:r>
      <w:r>
        <w:rPr>
          <w:rFonts w:ascii="Times New Roman" w:hAnsi="Times New Roman" w:cs="Times New Roman"/>
          <w:sz w:val="24"/>
          <w:szCs w:val="24"/>
        </w:rPr>
        <w:t xml:space="preserve">ия института наставничества как 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потенциал успешной адаптации </w:t>
      </w:r>
      <w:r>
        <w:rPr>
          <w:rFonts w:ascii="Times New Roman" w:hAnsi="Times New Roman" w:cs="Times New Roman"/>
          <w:sz w:val="24"/>
          <w:szCs w:val="24"/>
        </w:rPr>
        <w:t xml:space="preserve">молодого специалиста // Среднее </w:t>
      </w:r>
      <w:r w:rsidR="00200512" w:rsidRPr="00200512">
        <w:rPr>
          <w:rFonts w:ascii="Times New Roman" w:hAnsi="Times New Roman" w:cs="Times New Roman"/>
          <w:sz w:val="24"/>
          <w:szCs w:val="24"/>
        </w:rPr>
        <w:t>профессиональное образование. - 2012. - № 7. - С. 6-8.</w:t>
      </w:r>
    </w:p>
    <w:p w14:paraId="6188AEA5" w14:textId="29ED843D" w:rsidR="00200512" w:rsidRPr="00200512" w:rsidRDefault="00BE329C" w:rsidP="00BE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. Шишов Р.А.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как критерии оценки кандидата в </w:t>
      </w:r>
      <w:r w:rsidR="00200512" w:rsidRPr="00200512">
        <w:rPr>
          <w:rFonts w:ascii="Times New Roman" w:hAnsi="Times New Roman" w:cs="Times New Roman"/>
          <w:sz w:val="24"/>
          <w:szCs w:val="24"/>
        </w:rPr>
        <w:t xml:space="preserve">наставники и деятельности наставника. - </w:t>
      </w:r>
      <w:r>
        <w:rPr>
          <w:rFonts w:ascii="Times New Roman" w:hAnsi="Times New Roman" w:cs="Times New Roman"/>
          <w:sz w:val="24"/>
          <w:szCs w:val="24"/>
        </w:rPr>
        <w:t xml:space="preserve">Управление развитием персонала. </w:t>
      </w:r>
      <w:r w:rsidR="00200512" w:rsidRPr="00200512">
        <w:rPr>
          <w:rFonts w:ascii="Times New Roman" w:hAnsi="Times New Roman" w:cs="Times New Roman"/>
          <w:sz w:val="24"/>
          <w:szCs w:val="24"/>
        </w:rPr>
        <w:t>2012. - № 2.</w:t>
      </w:r>
    </w:p>
    <w:p w14:paraId="3D13B484" w14:textId="16B037CE" w:rsidR="00A561EF" w:rsidRDefault="00A561EF" w:rsidP="00A56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2A3AAB" w14:textId="48D20B98" w:rsidR="00A561EF" w:rsidRDefault="00A561EF" w:rsidP="00A561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A199B40" w14:textId="3ADE70B8" w:rsidR="00A561EF" w:rsidRPr="006F05BE" w:rsidRDefault="00A561EF" w:rsidP="006F0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710C6" wp14:editId="452CB711">
            <wp:extent cx="5211863" cy="32575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6" cy="32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EF" w:rsidRPr="006F05BE" w:rsidSect="006F05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B0D"/>
    <w:multiLevelType w:val="hybridMultilevel"/>
    <w:tmpl w:val="B030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4C7"/>
    <w:multiLevelType w:val="hybridMultilevel"/>
    <w:tmpl w:val="C7F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75A"/>
    <w:multiLevelType w:val="hybridMultilevel"/>
    <w:tmpl w:val="1676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B64CD"/>
    <w:multiLevelType w:val="hybridMultilevel"/>
    <w:tmpl w:val="C90A2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4F1"/>
    <w:multiLevelType w:val="hybridMultilevel"/>
    <w:tmpl w:val="6554D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57778"/>
    <w:multiLevelType w:val="hybridMultilevel"/>
    <w:tmpl w:val="6554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6BCD"/>
    <w:multiLevelType w:val="hybridMultilevel"/>
    <w:tmpl w:val="97E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0D47"/>
    <w:multiLevelType w:val="hybridMultilevel"/>
    <w:tmpl w:val="87B8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2"/>
    <w:rsid w:val="00027B58"/>
    <w:rsid w:val="00087725"/>
    <w:rsid w:val="000C1C6B"/>
    <w:rsid w:val="0018584B"/>
    <w:rsid w:val="00200512"/>
    <w:rsid w:val="0022056D"/>
    <w:rsid w:val="002332C7"/>
    <w:rsid w:val="002752C9"/>
    <w:rsid w:val="002B1F85"/>
    <w:rsid w:val="00341C12"/>
    <w:rsid w:val="003577C4"/>
    <w:rsid w:val="003A2FBF"/>
    <w:rsid w:val="003D5DDE"/>
    <w:rsid w:val="00403204"/>
    <w:rsid w:val="00433875"/>
    <w:rsid w:val="00451CE8"/>
    <w:rsid w:val="00476E35"/>
    <w:rsid w:val="00495661"/>
    <w:rsid w:val="004C0B60"/>
    <w:rsid w:val="004D4362"/>
    <w:rsid w:val="004D7524"/>
    <w:rsid w:val="004F46CA"/>
    <w:rsid w:val="005502F1"/>
    <w:rsid w:val="0057722E"/>
    <w:rsid w:val="0059264C"/>
    <w:rsid w:val="00600691"/>
    <w:rsid w:val="00604BC9"/>
    <w:rsid w:val="00627391"/>
    <w:rsid w:val="006A515B"/>
    <w:rsid w:val="006F05BE"/>
    <w:rsid w:val="00786A84"/>
    <w:rsid w:val="007B0346"/>
    <w:rsid w:val="007B118A"/>
    <w:rsid w:val="007E790B"/>
    <w:rsid w:val="008115CB"/>
    <w:rsid w:val="0085553A"/>
    <w:rsid w:val="00893404"/>
    <w:rsid w:val="009133E3"/>
    <w:rsid w:val="00935AEA"/>
    <w:rsid w:val="009574BE"/>
    <w:rsid w:val="00964006"/>
    <w:rsid w:val="00967605"/>
    <w:rsid w:val="009A6D7D"/>
    <w:rsid w:val="009E4756"/>
    <w:rsid w:val="009E7A15"/>
    <w:rsid w:val="00A00174"/>
    <w:rsid w:val="00A20321"/>
    <w:rsid w:val="00A561EF"/>
    <w:rsid w:val="00A56AA6"/>
    <w:rsid w:val="00A97E7E"/>
    <w:rsid w:val="00AF426F"/>
    <w:rsid w:val="00AF7A39"/>
    <w:rsid w:val="00B0710E"/>
    <w:rsid w:val="00B32D79"/>
    <w:rsid w:val="00B40C84"/>
    <w:rsid w:val="00B46CC9"/>
    <w:rsid w:val="00B5271A"/>
    <w:rsid w:val="00B75601"/>
    <w:rsid w:val="00B869D1"/>
    <w:rsid w:val="00BD3DE8"/>
    <w:rsid w:val="00BE329C"/>
    <w:rsid w:val="00BF27A3"/>
    <w:rsid w:val="00C00614"/>
    <w:rsid w:val="00C0318C"/>
    <w:rsid w:val="00C54037"/>
    <w:rsid w:val="00C7380D"/>
    <w:rsid w:val="00CB6430"/>
    <w:rsid w:val="00CE0A41"/>
    <w:rsid w:val="00CE2B22"/>
    <w:rsid w:val="00CF0F45"/>
    <w:rsid w:val="00CF47ED"/>
    <w:rsid w:val="00D61622"/>
    <w:rsid w:val="00D644D4"/>
    <w:rsid w:val="00DB3F27"/>
    <w:rsid w:val="00DF3675"/>
    <w:rsid w:val="00E05C6E"/>
    <w:rsid w:val="00E45960"/>
    <w:rsid w:val="00EA3226"/>
    <w:rsid w:val="00EB2A2E"/>
    <w:rsid w:val="00EB39DD"/>
    <w:rsid w:val="00EB7A73"/>
    <w:rsid w:val="00ED2946"/>
    <w:rsid w:val="00F02E27"/>
    <w:rsid w:val="00F40C00"/>
    <w:rsid w:val="00F82E87"/>
    <w:rsid w:val="00F8413E"/>
    <w:rsid w:val="00FD6114"/>
    <w:rsid w:val="00FF0BC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3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Волкова</cp:lastModifiedBy>
  <cp:revision>10</cp:revision>
  <dcterms:created xsi:type="dcterms:W3CDTF">2023-03-01T12:03:00Z</dcterms:created>
  <dcterms:modified xsi:type="dcterms:W3CDTF">2023-03-01T12:43:00Z</dcterms:modified>
</cp:coreProperties>
</file>